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pPr w:leftFromText="180" w:rightFromText="180" w:vertAnchor="text" w:tblpXSpec="right" w:tblpY="1"/>
        <w:tblOverlap w:val="never"/>
        <w:tblW w:w="11252" w:type="dxa"/>
        <w:tblLayout w:type="fixed"/>
        <w:tblLook w:val="04A0" w:firstRow="1" w:lastRow="0" w:firstColumn="1" w:lastColumn="0" w:noHBand="0" w:noVBand="1"/>
      </w:tblPr>
      <w:tblGrid>
        <w:gridCol w:w="2358"/>
        <w:gridCol w:w="1620"/>
        <w:gridCol w:w="3150"/>
        <w:gridCol w:w="360"/>
        <w:gridCol w:w="402"/>
        <w:gridCol w:w="889"/>
        <w:gridCol w:w="28"/>
        <w:gridCol w:w="676"/>
        <w:gridCol w:w="1769"/>
      </w:tblGrid>
      <w:tr w:rsidR="005C4CBE" w:rsidRPr="00570FB8" w:rsidTr="00FD6D22">
        <w:tc>
          <w:tcPr>
            <w:tcW w:w="7890" w:type="dxa"/>
            <w:gridSpan w:val="5"/>
            <w:shd w:val="clear" w:color="auto" w:fill="C2D69B" w:themeFill="accent3" w:themeFillTint="99"/>
          </w:tcPr>
          <w:p w:rsidR="005C4CBE" w:rsidRPr="008D5080" w:rsidRDefault="005C4CBE" w:rsidP="00FD6D22">
            <w:pPr>
              <w:rPr>
                <w:rFonts w:ascii="Times New Roman" w:hAnsi="Times New Roman" w:cs="Times New Roman"/>
                <w:sz w:val="24"/>
                <w:szCs w:val="24"/>
              </w:rPr>
            </w:pPr>
            <w:r>
              <w:rPr>
                <w:rFonts w:ascii="Times New Roman" w:hAnsi="Times New Roman" w:cs="Times New Roman"/>
                <w:b/>
                <w:sz w:val="24"/>
                <w:szCs w:val="24"/>
              </w:rPr>
              <w:t>Teacher:</w:t>
            </w:r>
            <w:r w:rsidR="00ED6CF7">
              <w:rPr>
                <w:rFonts w:ascii="Times New Roman" w:hAnsi="Times New Roman" w:cs="Times New Roman"/>
                <w:b/>
                <w:sz w:val="24"/>
                <w:szCs w:val="24"/>
              </w:rPr>
              <w:t xml:space="preserve"> </w:t>
            </w:r>
            <w:r w:rsidR="004938A2">
              <w:rPr>
                <w:rFonts w:ascii="Times New Roman" w:hAnsi="Times New Roman" w:cs="Times New Roman"/>
                <w:b/>
                <w:sz w:val="24"/>
                <w:szCs w:val="24"/>
              </w:rPr>
              <w:t>Smithey</w:t>
            </w:r>
            <w:r w:rsidR="008D5080">
              <w:rPr>
                <w:rFonts w:ascii="Times New Roman" w:hAnsi="Times New Roman" w:cs="Times New Roman"/>
                <w:b/>
                <w:sz w:val="24"/>
                <w:szCs w:val="24"/>
              </w:rPr>
              <w:t xml:space="preserve">  </w:t>
            </w:r>
          </w:p>
          <w:p w:rsidR="005C4CBE" w:rsidRPr="00643719" w:rsidRDefault="005C4CBE" w:rsidP="00FD6D22">
            <w:pPr>
              <w:rPr>
                <w:rFonts w:ascii="Times New Roman" w:hAnsi="Times New Roman" w:cs="Times New Roman"/>
                <w:b/>
                <w:sz w:val="24"/>
                <w:szCs w:val="24"/>
              </w:rPr>
            </w:pPr>
          </w:p>
        </w:tc>
        <w:tc>
          <w:tcPr>
            <w:tcW w:w="1593" w:type="dxa"/>
            <w:gridSpan w:val="3"/>
            <w:shd w:val="clear" w:color="auto" w:fill="C2D69B" w:themeFill="accent3" w:themeFillTint="99"/>
          </w:tcPr>
          <w:p w:rsidR="005C4CBE" w:rsidRPr="008D5080" w:rsidRDefault="005C4CBE" w:rsidP="00FD6D22">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D6CF7">
              <w:rPr>
                <w:rFonts w:ascii="Times New Roman" w:hAnsi="Times New Roman" w:cs="Times New Roman"/>
                <w:b/>
                <w:sz w:val="24"/>
                <w:szCs w:val="24"/>
              </w:rPr>
              <w:t xml:space="preserve">  </w:t>
            </w:r>
            <w:r w:rsidR="00ED6CF7">
              <w:rPr>
                <w:rFonts w:ascii="Times New Roman" w:hAnsi="Times New Roman" w:cs="Times New Roman"/>
                <w:sz w:val="24"/>
                <w:szCs w:val="24"/>
              </w:rPr>
              <w:t>3rd</w:t>
            </w:r>
            <w:r w:rsidR="008D5080">
              <w:rPr>
                <w:rFonts w:ascii="Times New Roman" w:hAnsi="Times New Roman" w:cs="Times New Roman"/>
                <w:b/>
                <w:sz w:val="24"/>
                <w:szCs w:val="24"/>
              </w:rPr>
              <w:t xml:space="preserve">  </w:t>
            </w:r>
          </w:p>
        </w:tc>
        <w:tc>
          <w:tcPr>
            <w:tcW w:w="1769" w:type="dxa"/>
            <w:shd w:val="clear" w:color="auto" w:fill="C2D69B" w:themeFill="accent3" w:themeFillTint="99"/>
          </w:tcPr>
          <w:p w:rsidR="005C4CBE" w:rsidRPr="00CD5617" w:rsidRDefault="005C4CBE" w:rsidP="00FD6D2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D6CF7">
              <w:rPr>
                <w:rFonts w:ascii="Times New Roman" w:hAnsi="Times New Roman" w:cs="Times New Roman"/>
                <w:sz w:val="24"/>
                <w:szCs w:val="24"/>
              </w:rPr>
              <w:t>August 28, 2012</w:t>
            </w:r>
            <w:r w:rsidRPr="00570FB8">
              <w:rPr>
                <w:rFonts w:ascii="Times New Roman" w:hAnsi="Times New Roman" w:cs="Times New Roman"/>
                <w:sz w:val="24"/>
                <w:szCs w:val="24"/>
              </w:rPr>
              <w:t xml:space="preserve"> </w:t>
            </w:r>
          </w:p>
        </w:tc>
      </w:tr>
      <w:tr w:rsidR="005C4CBE" w:rsidTr="00FD6D22">
        <w:trPr>
          <w:trHeight w:val="2357"/>
        </w:trPr>
        <w:tc>
          <w:tcPr>
            <w:tcW w:w="8779" w:type="dxa"/>
            <w:gridSpan w:val="6"/>
          </w:tcPr>
          <w:p w:rsidR="005C4CBE" w:rsidRDefault="005C4CBE" w:rsidP="00FD6D22">
            <w:pPr>
              <w:rPr>
                <w:rFonts w:ascii="Times New Roman" w:hAnsi="Times New Roman" w:cs="Times New Roman"/>
                <w:sz w:val="24"/>
                <w:szCs w:val="24"/>
              </w:rPr>
            </w:pPr>
            <w:r w:rsidRPr="00C92D93">
              <w:rPr>
                <w:rFonts w:ascii="Times New Roman" w:hAnsi="Times New Roman" w:cs="Times New Roman"/>
                <w:b/>
                <w:sz w:val="24"/>
                <w:szCs w:val="24"/>
              </w:rPr>
              <w:t>Unit Title:</w:t>
            </w:r>
            <w:r w:rsidR="00ED6CF7">
              <w:rPr>
                <w:rFonts w:ascii="Times New Roman" w:hAnsi="Times New Roman" w:cs="Times New Roman"/>
                <w:b/>
                <w:sz w:val="24"/>
                <w:szCs w:val="24"/>
              </w:rPr>
              <w:t xml:space="preserve">  </w:t>
            </w:r>
            <w:r w:rsidR="005376CB" w:rsidRPr="005376CB">
              <w:rPr>
                <w:rFonts w:ascii="Times New Roman" w:hAnsi="Times New Roman" w:cs="Times New Roman"/>
                <w:sz w:val="24"/>
                <w:szCs w:val="24"/>
              </w:rPr>
              <w:t>Unit 1</w:t>
            </w:r>
            <w:r w:rsidR="005376CB">
              <w:rPr>
                <w:rFonts w:ascii="Times New Roman" w:hAnsi="Times New Roman" w:cs="Times New Roman"/>
                <w:b/>
                <w:sz w:val="24"/>
                <w:szCs w:val="24"/>
              </w:rPr>
              <w:t>-</w:t>
            </w:r>
            <w:r w:rsidR="00ED6CF7">
              <w:rPr>
                <w:rFonts w:ascii="Times New Roman" w:hAnsi="Times New Roman" w:cs="Times New Roman"/>
                <w:sz w:val="24"/>
                <w:szCs w:val="24"/>
              </w:rPr>
              <w:t>Place Value with Addition and Subtraction within 1,000</w:t>
            </w:r>
          </w:p>
        </w:tc>
        <w:tc>
          <w:tcPr>
            <w:tcW w:w="2473" w:type="dxa"/>
            <w:gridSpan w:val="3"/>
          </w:tcPr>
          <w:p w:rsidR="005C4CBE" w:rsidRPr="00CA59EF" w:rsidRDefault="005C4CBE" w:rsidP="00FD6D22">
            <w:pPr>
              <w:rPr>
                <w:rFonts w:ascii="Times New Roman" w:hAnsi="Times New Roman" w:cs="Times New Roman"/>
                <w:sz w:val="24"/>
                <w:szCs w:val="24"/>
              </w:rPr>
            </w:pPr>
            <w:r>
              <w:rPr>
                <w:rFonts w:ascii="Times New Roman" w:hAnsi="Times New Roman" w:cs="Times New Roman"/>
                <w:b/>
                <w:sz w:val="24"/>
                <w:szCs w:val="24"/>
              </w:rPr>
              <w:t>Corresponding Unit Task:</w:t>
            </w:r>
            <w:r w:rsidR="00CA59EF">
              <w:rPr>
                <w:rFonts w:ascii="Times New Roman" w:hAnsi="Times New Roman" w:cs="Times New Roman"/>
                <w:b/>
                <w:sz w:val="24"/>
                <w:szCs w:val="24"/>
              </w:rPr>
              <w:t xml:space="preserve">  </w:t>
            </w:r>
            <w:r w:rsidR="00CA59EF">
              <w:rPr>
                <w:rFonts w:ascii="Times New Roman" w:hAnsi="Times New Roman" w:cs="Times New Roman"/>
                <w:sz w:val="24"/>
                <w:szCs w:val="24"/>
              </w:rPr>
              <w:t>Ta</w:t>
            </w:r>
            <w:r w:rsidR="00111336">
              <w:rPr>
                <w:rFonts w:ascii="Times New Roman" w:hAnsi="Times New Roman" w:cs="Times New Roman"/>
                <w:sz w:val="24"/>
                <w:szCs w:val="24"/>
              </w:rPr>
              <w:t>ught prior to Performance Task 1</w:t>
            </w:r>
            <w:r w:rsidR="002120B7">
              <w:rPr>
                <w:rFonts w:ascii="Times New Roman" w:hAnsi="Times New Roman" w:cs="Times New Roman"/>
                <w:sz w:val="24"/>
                <w:szCs w:val="24"/>
              </w:rPr>
              <w:t xml:space="preserve">; </w:t>
            </w:r>
            <w:r w:rsidR="002120B7" w:rsidRPr="008421C0">
              <w:rPr>
                <w:rFonts w:ascii="Times New Roman" w:hAnsi="Times New Roman" w:cs="Times New Roman"/>
                <w:b/>
                <w:i/>
                <w:sz w:val="24"/>
                <w:szCs w:val="24"/>
              </w:rPr>
              <w:t xml:space="preserve">This lesson will mainly focus on </w:t>
            </w:r>
            <w:r w:rsidR="002C3D90">
              <w:rPr>
                <w:rFonts w:ascii="Times New Roman" w:hAnsi="Times New Roman" w:cs="Times New Roman"/>
                <w:b/>
                <w:i/>
                <w:sz w:val="24"/>
                <w:szCs w:val="24"/>
                <w:u w:val="single"/>
              </w:rPr>
              <w:t>rounding</w:t>
            </w:r>
            <w:r w:rsidR="002C3D90">
              <w:rPr>
                <w:rFonts w:ascii="Times New Roman" w:hAnsi="Times New Roman" w:cs="Times New Roman"/>
                <w:b/>
                <w:i/>
                <w:sz w:val="24"/>
                <w:szCs w:val="24"/>
              </w:rPr>
              <w:t>, but can be used to practice fluency with addition and subtraction using place value.</w:t>
            </w:r>
          </w:p>
        </w:tc>
      </w:tr>
      <w:tr w:rsidR="008C13D7" w:rsidTr="00FD6D22">
        <w:trPr>
          <w:trHeight w:val="737"/>
        </w:trPr>
        <w:tc>
          <w:tcPr>
            <w:tcW w:w="11252" w:type="dxa"/>
            <w:gridSpan w:val="9"/>
          </w:tcPr>
          <w:p w:rsidR="008C13D7" w:rsidRPr="00CA59EF" w:rsidRDefault="008C13D7" w:rsidP="00FD6D22">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CA59EF">
              <w:rPr>
                <w:rFonts w:ascii="Times New Roman" w:hAnsi="Times New Roman" w:cs="Times New Roman"/>
                <w:sz w:val="24"/>
                <w:szCs w:val="24"/>
              </w:rPr>
              <w:t>How does place value understanding help me add and subtract numbers?  What strategies can I use to add and subtract multi-digit numbers?  Why do I need to know multiple strategies to add and subtract numbers?</w:t>
            </w:r>
            <w:r w:rsidR="004A48F7">
              <w:rPr>
                <w:rFonts w:ascii="Times New Roman" w:hAnsi="Times New Roman" w:cs="Times New Roman"/>
                <w:sz w:val="24"/>
                <w:szCs w:val="24"/>
              </w:rPr>
              <w:t xml:space="preserve">  </w:t>
            </w:r>
          </w:p>
        </w:tc>
      </w:tr>
      <w:tr w:rsidR="005C4CBE" w:rsidTr="00FD6D22">
        <w:trPr>
          <w:trHeight w:val="296"/>
        </w:trPr>
        <w:tc>
          <w:tcPr>
            <w:tcW w:w="8779" w:type="dxa"/>
            <w:gridSpan w:val="6"/>
            <w:shd w:val="clear" w:color="auto" w:fill="C2D69B" w:themeFill="accent3" w:themeFillTint="99"/>
          </w:tcPr>
          <w:p w:rsidR="005C4CBE" w:rsidRPr="008C13D7" w:rsidRDefault="005C4CBE" w:rsidP="00FD6D22">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2473" w:type="dxa"/>
            <w:gridSpan w:val="3"/>
            <w:shd w:val="clear" w:color="auto" w:fill="C2D69B" w:themeFill="accent3" w:themeFillTint="99"/>
          </w:tcPr>
          <w:p w:rsidR="005C4CBE" w:rsidRPr="008C13D7" w:rsidRDefault="005C4CBE" w:rsidP="00FD6D22">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FD6D22">
        <w:trPr>
          <w:trHeight w:val="737"/>
        </w:trPr>
        <w:tc>
          <w:tcPr>
            <w:tcW w:w="7128" w:type="dxa"/>
            <w:gridSpan w:val="3"/>
          </w:tcPr>
          <w:p w:rsidR="00D85633" w:rsidRPr="008C13D7" w:rsidRDefault="00D85633" w:rsidP="00FD6D22">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5402F" w:rsidRDefault="0005402F" w:rsidP="00FD6D22">
            <w:pPr>
              <w:rPr>
                <w:rFonts w:ascii="Times New Roman" w:hAnsi="Times New Roman" w:cs="Times New Roman"/>
              </w:rPr>
            </w:pPr>
            <w:r>
              <w:rPr>
                <w:rFonts w:ascii="Times New Roman" w:hAnsi="Times New Roman" w:cs="Times New Roman"/>
              </w:rPr>
              <w:t>-</w:t>
            </w:r>
            <w:r w:rsidR="003763A5">
              <w:rPr>
                <w:rFonts w:ascii="Times New Roman" w:hAnsi="Times New Roman" w:cs="Times New Roman"/>
              </w:rPr>
              <w:t>Time (or online timer)</w:t>
            </w:r>
          </w:p>
          <w:p w:rsidR="003763A5" w:rsidRDefault="003763A5" w:rsidP="00FD6D22">
            <w:pPr>
              <w:rPr>
                <w:rFonts w:ascii="Times New Roman" w:hAnsi="Times New Roman" w:cs="Times New Roman"/>
              </w:rPr>
            </w:pPr>
            <w:r>
              <w:rPr>
                <w:rFonts w:ascii="Times New Roman" w:hAnsi="Times New Roman" w:cs="Times New Roman"/>
              </w:rPr>
              <w:t>-Masking tape</w:t>
            </w:r>
          </w:p>
          <w:p w:rsidR="003763A5" w:rsidRDefault="008F1541" w:rsidP="00FD6D22">
            <w:pPr>
              <w:rPr>
                <w:rFonts w:ascii="Times New Roman" w:hAnsi="Times New Roman" w:cs="Times New Roman"/>
              </w:rPr>
            </w:pPr>
            <w:r>
              <w:rPr>
                <w:rFonts w:ascii="Times New Roman" w:hAnsi="Times New Roman" w:cs="Times New Roman"/>
              </w:rPr>
              <w:t>-21 5x7 index</w:t>
            </w:r>
            <w:r w:rsidR="003763A5">
              <w:rPr>
                <w:rFonts w:ascii="Times New Roman" w:hAnsi="Times New Roman" w:cs="Times New Roman"/>
              </w:rPr>
              <w:t xml:space="preserve"> cards</w:t>
            </w:r>
          </w:p>
          <w:p w:rsidR="008F1541" w:rsidRDefault="008F1541" w:rsidP="00FD6D22">
            <w:pPr>
              <w:rPr>
                <w:rFonts w:ascii="Times New Roman" w:hAnsi="Times New Roman" w:cs="Times New Roman"/>
              </w:rPr>
            </w:pPr>
            <w:r>
              <w:rPr>
                <w:rFonts w:ascii="Times New Roman" w:hAnsi="Times New Roman" w:cs="Times New Roman"/>
              </w:rPr>
              <w:t>-2 4x7 index cards</w:t>
            </w:r>
          </w:p>
          <w:p w:rsidR="0005402F" w:rsidRDefault="003763A5" w:rsidP="00FD6D22">
            <w:pPr>
              <w:rPr>
                <w:rFonts w:ascii="Times New Roman" w:hAnsi="Times New Roman" w:cs="Times New Roman"/>
              </w:rPr>
            </w:pPr>
            <w:r>
              <w:rPr>
                <w:rFonts w:ascii="Times New Roman" w:hAnsi="Times New Roman" w:cs="Times New Roman"/>
              </w:rPr>
              <w:t>-Classroom number line</w:t>
            </w:r>
            <w:r w:rsidR="00E676B7">
              <w:rPr>
                <w:rFonts w:ascii="Times New Roman" w:hAnsi="Times New Roman" w:cs="Times New Roman"/>
              </w:rPr>
              <w:t xml:space="preserve"> posted</w:t>
            </w:r>
          </w:p>
          <w:p w:rsidR="007159AE" w:rsidRDefault="003763A5" w:rsidP="00FD6D22">
            <w:pPr>
              <w:rPr>
                <w:rFonts w:ascii="Times New Roman" w:hAnsi="Times New Roman" w:cs="Times New Roman"/>
              </w:rPr>
            </w:pPr>
            <w:r>
              <w:rPr>
                <w:rFonts w:ascii="Times New Roman" w:hAnsi="Times New Roman" w:cs="Times New Roman"/>
              </w:rPr>
              <w:t>-</w:t>
            </w:r>
            <w:r w:rsidR="003027FE">
              <w:rPr>
                <w:rFonts w:ascii="Times New Roman" w:hAnsi="Times New Roman" w:cs="Times New Roman"/>
              </w:rPr>
              <w:t>Number line sheet</w:t>
            </w:r>
            <w:r w:rsidR="00E676B7">
              <w:rPr>
                <w:rFonts w:ascii="Times New Roman" w:hAnsi="Times New Roman" w:cs="Times New Roman"/>
              </w:rPr>
              <w:t xml:space="preserve"> using links below (copy sheet with just 4 number lines on them ranging in values. Also add a dot or missing number box, one per number line)</w:t>
            </w:r>
          </w:p>
          <w:p w:rsidR="008F1541" w:rsidRDefault="008F1541" w:rsidP="00FD6D22">
            <w:pPr>
              <w:rPr>
                <w:rFonts w:ascii="Times New Roman" w:hAnsi="Times New Roman" w:cs="Times New Roman"/>
              </w:rPr>
            </w:pPr>
            <w:r>
              <w:rPr>
                <w:rFonts w:ascii="Times New Roman" w:hAnsi="Times New Roman" w:cs="Times New Roman"/>
              </w:rPr>
              <w:t>-Rounding rules poster</w:t>
            </w:r>
          </w:p>
          <w:p w:rsidR="003027FE" w:rsidRDefault="003027FE" w:rsidP="00FD6D22">
            <w:pPr>
              <w:rPr>
                <w:rFonts w:ascii="Times New Roman" w:hAnsi="Times New Roman" w:cs="Times New Roman"/>
              </w:rPr>
            </w:pPr>
            <w:r>
              <w:rPr>
                <w:rFonts w:ascii="Times New Roman" w:hAnsi="Times New Roman" w:cs="Times New Roman"/>
              </w:rPr>
              <w:t>-</w:t>
            </w:r>
            <w:r w:rsidR="00BD470A">
              <w:rPr>
                <w:rFonts w:ascii="Times New Roman" w:hAnsi="Times New Roman" w:cs="Times New Roman"/>
              </w:rPr>
              <w:t xml:space="preserve">At least 3 sets of </w:t>
            </w:r>
            <w:r>
              <w:rPr>
                <w:rFonts w:ascii="Times New Roman" w:hAnsi="Times New Roman" w:cs="Times New Roman"/>
              </w:rPr>
              <w:t>Task Cards</w:t>
            </w:r>
            <w:r w:rsidR="00BD470A">
              <w:rPr>
                <w:rFonts w:ascii="Times New Roman" w:hAnsi="Times New Roman" w:cs="Times New Roman"/>
              </w:rPr>
              <w:t xml:space="preserve"> #s1-5</w:t>
            </w:r>
          </w:p>
          <w:p w:rsidR="0005402F" w:rsidRDefault="00E32DB3" w:rsidP="00FD6D22">
            <w:pPr>
              <w:rPr>
                <w:rFonts w:ascii="Times New Roman" w:hAnsi="Times New Roman" w:cs="Times New Roman"/>
                <w:b/>
              </w:rPr>
            </w:pPr>
            <w:r>
              <w:rPr>
                <w:rFonts w:ascii="Times New Roman" w:hAnsi="Times New Roman" w:cs="Times New Roman"/>
              </w:rPr>
              <w:t>-Vocabulary Cards (provided by C&amp;I)</w:t>
            </w:r>
          </w:p>
          <w:p w:rsidR="003E547D" w:rsidRDefault="003E547D" w:rsidP="00FD6D22">
            <w:pPr>
              <w:rPr>
                <w:rFonts w:ascii="Times New Roman" w:hAnsi="Times New Roman" w:cs="Times New Roman"/>
                <w:b/>
              </w:rPr>
            </w:pPr>
          </w:p>
          <w:p w:rsidR="0005402F" w:rsidRPr="0005402F" w:rsidRDefault="0005402F" w:rsidP="00FD6D22">
            <w:pPr>
              <w:rPr>
                <w:rFonts w:ascii="Times New Roman" w:hAnsi="Times New Roman" w:cs="Times New Roman"/>
                <w:b/>
              </w:rPr>
            </w:pPr>
            <w:r w:rsidRPr="0005402F">
              <w:rPr>
                <w:rFonts w:ascii="Times New Roman" w:hAnsi="Times New Roman" w:cs="Times New Roman"/>
                <w:u w:val="single"/>
              </w:rPr>
              <w:t>Websites</w:t>
            </w:r>
            <w:r w:rsidRPr="0005402F">
              <w:rPr>
                <w:rFonts w:ascii="Times New Roman" w:hAnsi="Times New Roman" w:cs="Times New Roman"/>
                <w:b/>
              </w:rPr>
              <w:t>:</w:t>
            </w:r>
          </w:p>
          <w:p w:rsidR="00D85633" w:rsidRDefault="00764ABE" w:rsidP="00FD6D22">
            <w:hyperlink r:id="rId9" w:history="1">
              <w:r w:rsidR="00463974" w:rsidRPr="00463974">
                <w:rPr>
                  <w:rStyle w:val="Hyperlink"/>
                  <w:rFonts w:ascii="Times New Roman" w:hAnsi="Times New Roman" w:cs="Times New Roman"/>
                  <w:sz w:val="20"/>
                  <w:szCs w:val="20"/>
                </w:rPr>
                <w:t>https://ccgps.org/3.NBT_MP20.html</w:t>
              </w:r>
            </w:hyperlink>
          </w:p>
          <w:p w:rsidR="00A2544E" w:rsidRPr="00463974" w:rsidRDefault="00764ABE" w:rsidP="00FD6D22">
            <w:pPr>
              <w:rPr>
                <w:rFonts w:ascii="Times New Roman" w:hAnsi="Times New Roman" w:cs="Times New Roman"/>
                <w:sz w:val="20"/>
                <w:szCs w:val="20"/>
              </w:rPr>
            </w:pPr>
            <w:hyperlink r:id="rId10" w:history="1">
              <w:r w:rsidR="00A2544E" w:rsidRPr="00557982">
                <w:rPr>
                  <w:rStyle w:val="Hyperlink"/>
                  <w:rFonts w:ascii="Times New Roman" w:hAnsi="Times New Roman" w:cs="Times New Roman"/>
                  <w:sz w:val="20"/>
                  <w:szCs w:val="20"/>
                </w:rPr>
                <w:t>http://themathworksheetsite.com/numline.html</w:t>
              </w:r>
            </w:hyperlink>
            <w:r w:rsidR="00A2544E">
              <w:rPr>
                <w:rFonts w:ascii="Times New Roman" w:hAnsi="Times New Roman" w:cs="Times New Roman"/>
                <w:sz w:val="20"/>
                <w:szCs w:val="20"/>
              </w:rPr>
              <w:t xml:space="preserve"> </w:t>
            </w:r>
          </w:p>
          <w:p w:rsidR="005B0D26" w:rsidRDefault="00764ABE" w:rsidP="00FD6D22">
            <w:pPr>
              <w:rPr>
                <w:rFonts w:ascii="Times New Roman" w:hAnsi="Times New Roman" w:cs="Times New Roman"/>
                <w:sz w:val="20"/>
                <w:szCs w:val="20"/>
              </w:rPr>
            </w:pPr>
            <w:hyperlink r:id="rId11" w:history="1">
              <w:r w:rsidR="003763A5" w:rsidRPr="00557982">
                <w:rPr>
                  <w:rStyle w:val="Hyperlink"/>
                  <w:rFonts w:ascii="Times New Roman" w:hAnsi="Times New Roman" w:cs="Times New Roman"/>
                  <w:sz w:val="20"/>
                  <w:szCs w:val="20"/>
                </w:rPr>
                <w:t>http://www.internet4classrooms.com/skill_builders/rounding_estimating_math_third_3rd_grade.htm</w:t>
              </w:r>
            </w:hyperlink>
            <w:r w:rsidR="003763A5">
              <w:rPr>
                <w:rFonts w:ascii="Times New Roman" w:hAnsi="Times New Roman" w:cs="Times New Roman"/>
                <w:sz w:val="20"/>
                <w:szCs w:val="20"/>
              </w:rPr>
              <w:t xml:space="preserve"> </w:t>
            </w:r>
          </w:p>
          <w:p w:rsidR="003763A5" w:rsidRPr="005B0D26" w:rsidRDefault="00764ABE" w:rsidP="00FD6D22">
            <w:pPr>
              <w:rPr>
                <w:rFonts w:ascii="Times New Roman" w:hAnsi="Times New Roman" w:cs="Times New Roman"/>
                <w:sz w:val="20"/>
                <w:szCs w:val="20"/>
              </w:rPr>
            </w:pPr>
            <w:hyperlink r:id="rId12" w:history="1">
              <w:r w:rsidR="003763A5" w:rsidRPr="00557982">
                <w:rPr>
                  <w:rStyle w:val="Hyperlink"/>
                  <w:rFonts w:ascii="Times New Roman" w:hAnsi="Times New Roman" w:cs="Times New Roman"/>
                  <w:sz w:val="20"/>
                  <w:szCs w:val="20"/>
                </w:rPr>
                <w:t>http://www.ixl.com/math/grade-3</w:t>
              </w:r>
            </w:hyperlink>
            <w:r w:rsidR="003763A5">
              <w:rPr>
                <w:rFonts w:ascii="Times New Roman" w:hAnsi="Times New Roman" w:cs="Times New Roman"/>
                <w:sz w:val="20"/>
                <w:szCs w:val="20"/>
              </w:rPr>
              <w:t xml:space="preserve"> </w:t>
            </w:r>
          </w:p>
        </w:tc>
        <w:tc>
          <w:tcPr>
            <w:tcW w:w="1679" w:type="dxa"/>
            <w:gridSpan w:val="4"/>
          </w:tcPr>
          <w:p w:rsidR="00D85633" w:rsidRDefault="00D85633" w:rsidP="00FD6D22">
            <w:pPr>
              <w:rPr>
                <w:rFonts w:ascii="Times New Roman" w:hAnsi="Times New Roman" w:cs="Times New Roman"/>
                <w:b/>
                <w:sz w:val="24"/>
                <w:szCs w:val="24"/>
              </w:rPr>
            </w:pPr>
            <w:r>
              <w:rPr>
                <w:rFonts w:ascii="Times New Roman" w:hAnsi="Times New Roman" w:cs="Times New Roman"/>
                <w:b/>
                <w:sz w:val="24"/>
                <w:szCs w:val="24"/>
              </w:rPr>
              <w:t>Student:</w:t>
            </w:r>
          </w:p>
          <w:p w:rsidR="001A766C" w:rsidRDefault="003763A5" w:rsidP="00FD6D22">
            <w:pPr>
              <w:rPr>
                <w:rFonts w:ascii="Times New Roman" w:hAnsi="Times New Roman" w:cs="Times New Roman"/>
                <w:sz w:val="20"/>
                <w:szCs w:val="20"/>
              </w:rPr>
            </w:pPr>
            <w:r>
              <w:rPr>
                <w:rFonts w:ascii="Times New Roman" w:hAnsi="Times New Roman" w:cs="Times New Roman"/>
                <w:sz w:val="20"/>
                <w:szCs w:val="20"/>
              </w:rPr>
              <w:t>-</w:t>
            </w:r>
            <w:r w:rsidR="003027FE">
              <w:rPr>
                <w:rFonts w:ascii="Times New Roman" w:hAnsi="Times New Roman" w:cs="Times New Roman"/>
                <w:sz w:val="20"/>
                <w:szCs w:val="20"/>
              </w:rPr>
              <w:t xml:space="preserve">1, </w:t>
            </w:r>
            <w:r w:rsidR="007159AE">
              <w:rPr>
                <w:rFonts w:ascii="Times New Roman" w:hAnsi="Times New Roman" w:cs="Times New Roman"/>
                <w:sz w:val="20"/>
                <w:szCs w:val="20"/>
              </w:rPr>
              <w:t xml:space="preserve">4x6 </w:t>
            </w:r>
            <w:r w:rsidR="000374B0">
              <w:rPr>
                <w:rFonts w:ascii="Times New Roman" w:hAnsi="Times New Roman" w:cs="Times New Roman"/>
                <w:sz w:val="20"/>
                <w:szCs w:val="20"/>
              </w:rPr>
              <w:t>index card</w:t>
            </w:r>
            <w:r w:rsidR="006E7557">
              <w:rPr>
                <w:rFonts w:ascii="Times New Roman" w:hAnsi="Times New Roman" w:cs="Times New Roman"/>
                <w:sz w:val="20"/>
                <w:szCs w:val="20"/>
              </w:rPr>
              <w:t xml:space="preserve"> (half with a  red dot, half with a blue dot)</w:t>
            </w:r>
          </w:p>
          <w:p w:rsidR="007159AE" w:rsidRDefault="007159AE" w:rsidP="00FD6D22">
            <w:pPr>
              <w:rPr>
                <w:rFonts w:ascii="Times New Roman" w:hAnsi="Times New Roman" w:cs="Times New Roman"/>
                <w:sz w:val="20"/>
                <w:szCs w:val="20"/>
              </w:rPr>
            </w:pPr>
            <w:r>
              <w:rPr>
                <w:rFonts w:ascii="Times New Roman" w:hAnsi="Times New Roman" w:cs="Times New Roman"/>
                <w:sz w:val="20"/>
                <w:szCs w:val="20"/>
              </w:rPr>
              <w:t>-</w:t>
            </w:r>
            <w:r w:rsidR="003027FE">
              <w:rPr>
                <w:rFonts w:ascii="Times New Roman" w:hAnsi="Times New Roman" w:cs="Times New Roman"/>
                <w:sz w:val="20"/>
                <w:szCs w:val="20"/>
              </w:rPr>
              <w:t>Number line sheet</w:t>
            </w:r>
          </w:p>
          <w:p w:rsidR="007159AE" w:rsidRDefault="007159AE" w:rsidP="00FD6D22">
            <w:pPr>
              <w:rPr>
                <w:rFonts w:ascii="Times New Roman" w:hAnsi="Times New Roman" w:cs="Times New Roman"/>
                <w:sz w:val="20"/>
                <w:szCs w:val="20"/>
              </w:rPr>
            </w:pPr>
            <w:r>
              <w:rPr>
                <w:rFonts w:ascii="Times New Roman" w:hAnsi="Times New Roman" w:cs="Times New Roman"/>
                <w:sz w:val="20"/>
                <w:szCs w:val="20"/>
              </w:rPr>
              <w:t xml:space="preserve">-2 to 4 4x6 </w:t>
            </w:r>
            <w:r w:rsidR="008F1541">
              <w:rPr>
                <w:rFonts w:ascii="Times New Roman" w:hAnsi="Times New Roman" w:cs="Times New Roman"/>
                <w:sz w:val="20"/>
                <w:szCs w:val="20"/>
              </w:rPr>
              <w:t>index cards</w:t>
            </w:r>
            <w:r>
              <w:rPr>
                <w:rFonts w:ascii="Times New Roman" w:hAnsi="Times New Roman" w:cs="Times New Roman"/>
                <w:sz w:val="20"/>
                <w:szCs w:val="20"/>
              </w:rPr>
              <w:t xml:space="preserve"> (extension)</w:t>
            </w:r>
          </w:p>
          <w:p w:rsidR="007159AE" w:rsidRPr="00CA59EF" w:rsidRDefault="008F1541" w:rsidP="00FD6D22">
            <w:pPr>
              <w:rPr>
                <w:rFonts w:ascii="Times New Roman" w:hAnsi="Times New Roman" w:cs="Times New Roman"/>
                <w:sz w:val="24"/>
                <w:szCs w:val="24"/>
              </w:rPr>
            </w:pPr>
            <w:r>
              <w:rPr>
                <w:rFonts w:ascii="Times New Roman" w:hAnsi="Times New Roman" w:cs="Times New Roman"/>
                <w:sz w:val="20"/>
                <w:szCs w:val="20"/>
              </w:rPr>
              <w:t>-21 5x7 index cards</w:t>
            </w:r>
            <w:r w:rsidR="007159AE">
              <w:rPr>
                <w:rFonts w:ascii="Times New Roman" w:hAnsi="Times New Roman" w:cs="Times New Roman"/>
                <w:sz w:val="20"/>
                <w:szCs w:val="20"/>
              </w:rPr>
              <w:t xml:space="preserve"> (extension)</w:t>
            </w:r>
          </w:p>
        </w:tc>
        <w:tc>
          <w:tcPr>
            <w:tcW w:w="2445" w:type="dxa"/>
            <w:gridSpan w:val="2"/>
          </w:tcPr>
          <w:p w:rsidR="0005402F" w:rsidRDefault="00CA59EF" w:rsidP="00FD6D22">
            <w:pPr>
              <w:jc w:val="center"/>
              <w:rPr>
                <w:rFonts w:ascii="Times New Roman" w:hAnsi="Times New Roman" w:cs="Times New Roman"/>
                <w:sz w:val="24"/>
                <w:szCs w:val="24"/>
              </w:rPr>
            </w:pPr>
            <w:r w:rsidRPr="00CA59EF">
              <w:rPr>
                <w:rFonts w:ascii="Times New Roman" w:hAnsi="Times New Roman" w:cs="Times New Roman"/>
                <w:sz w:val="24"/>
                <w:szCs w:val="24"/>
              </w:rPr>
              <w:t xml:space="preserve">add, addition, </w:t>
            </w:r>
            <w:r w:rsidR="00463974">
              <w:rPr>
                <w:rFonts w:ascii="Times New Roman" w:hAnsi="Times New Roman" w:cs="Times New Roman"/>
                <w:sz w:val="24"/>
                <w:szCs w:val="24"/>
              </w:rPr>
              <w:t xml:space="preserve">addend, </w:t>
            </w:r>
            <w:r>
              <w:rPr>
                <w:rFonts w:ascii="Times New Roman" w:hAnsi="Times New Roman" w:cs="Times New Roman"/>
                <w:sz w:val="24"/>
                <w:szCs w:val="24"/>
              </w:rPr>
              <w:t>sum,</w:t>
            </w:r>
            <w:r w:rsidR="0005402F">
              <w:rPr>
                <w:rFonts w:ascii="Times New Roman" w:hAnsi="Times New Roman" w:cs="Times New Roman"/>
                <w:sz w:val="24"/>
                <w:szCs w:val="24"/>
              </w:rPr>
              <w:t xml:space="preserve"> place value, hundred</w:t>
            </w:r>
            <w:r w:rsidR="007159AE">
              <w:rPr>
                <w:rFonts w:ascii="Times New Roman" w:hAnsi="Times New Roman" w:cs="Times New Roman"/>
                <w:sz w:val="24"/>
                <w:szCs w:val="24"/>
              </w:rPr>
              <w:t>s, tens, ones, estimate round, about, approximately, subtract, subtraction, difference</w:t>
            </w:r>
          </w:p>
          <w:p w:rsidR="00987A08" w:rsidRDefault="00987A08" w:rsidP="00FD6D22">
            <w:pPr>
              <w:rPr>
                <w:rFonts w:ascii="Times New Roman" w:hAnsi="Times New Roman" w:cs="Times New Roman"/>
                <w:sz w:val="24"/>
                <w:szCs w:val="24"/>
              </w:rPr>
            </w:pPr>
          </w:p>
          <w:p w:rsidR="00D85633" w:rsidRPr="007159AE" w:rsidRDefault="00CA59EF" w:rsidP="00FD6D22">
            <w:pPr>
              <w:jc w:val="center"/>
              <w:rPr>
                <w:rFonts w:ascii="Times New Roman" w:hAnsi="Times New Roman" w:cs="Times New Roman"/>
                <w:sz w:val="24"/>
                <w:szCs w:val="24"/>
              </w:rPr>
            </w:pPr>
            <w:r>
              <w:rPr>
                <w:rFonts w:ascii="Times New Roman" w:hAnsi="Times New Roman" w:cs="Times New Roman"/>
                <w:sz w:val="24"/>
                <w:szCs w:val="24"/>
              </w:rPr>
              <w:t>sub</w:t>
            </w:r>
            <w:r w:rsidR="0005402F">
              <w:rPr>
                <w:rFonts w:ascii="Times New Roman" w:hAnsi="Times New Roman" w:cs="Times New Roman"/>
                <w:sz w:val="24"/>
                <w:szCs w:val="24"/>
              </w:rPr>
              <w:t>tract, subtraction, difference</w:t>
            </w:r>
          </w:p>
        </w:tc>
      </w:tr>
      <w:tr w:rsidR="008C13D7" w:rsidTr="00FD6D22">
        <w:trPr>
          <w:trHeight w:val="368"/>
        </w:trPr>
        <w:tc>
          <w:tcPr>
            <w:tcW w:w="11252" w:type="dxa"/>
            <w:gridSpan w:val="9"/>
            <w:shd w:val="clear" w:color="auto" w:fill="C2D69B" w:themeFill="accent3" w:themeFillTint="99"/>
          </w:tcPr>
          <w:p w:rsidR="008C13D7" w:rsidRPr="003D7D31" w:rsidRDefault="003D7D31" w:rsidP="00FD6D22">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FD6D22">
        <w:trPr>
          <w:trHeight w:val="737"/>
        </w:trPr>
        <w:tc>
          <w:tcPr>
            <w:tcW w:w="2358" w:type="dxa"/>
            <w:vMerge w:val="restart"/>
          </w:tcPr>
          <w:p w:rsidR="00D85633" w:rsidRPr="00567111" w:rsidRDefault="00D85633" w:rsidP="00FD6D22">
            <w:pPr>
              <w:jc w:val="center"/>
              <w:rPr>
                <w:rFonts w:ascii="Times New Roman" w:hAnsi="Times New Roman" w:cs="Times New Roman"/>
                <w:b/>
                <w:sz w:val="24"/>
                <w:szCs w:val="24"/>
              </w:rPr>
            </w:pPr>
            <w:r w:rsidRPr="00567111">
              <w:rPr>
                <w:rFonts w:ascii="Times New Roman" w:hAnsi="Times New Roman" w:cs="Times New Roman"/>
                <w:b/>
                <w:sz w:val="24"/>
                <w:szCs w:val="24"/>
              </w:rPr>
              <w:t>8 Mathematical Practices:</w:t>
            </w:r>
          </w:p>
          <w:p w:rsidR="00567111" w:rsidRPr="00D85633" w:rsidRDefault="00567111" w:rsidP="00FD6D22">
            <w:pPr>
              <w:jc w:val="center"/>
              <w:rPr>
                <w:rFonts w:ascii="Times New Roman" w:hAnsi="Times New Roman" w:cs="Times New Roman"/>
                <w:b/>
              </w:rPr>
            </w:pPr>
          </w:p>
          <w:p w:rsidR="00D85633" w:rsidRPr="00557C75" w:rsidRDefault="00557C75" w:rsidP="00FD6D22">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1. </w:t>
            </w:r>
            <w:r w:rsidR="00D85633" w:rsidRPr="00557C75">
              <w:rPr>
                <w:rFonts w:ascii="Times New Roman" w:hAnsi="Times New Roman" w:cs="Times New Roman"/>
                <w:sz w:val="24"/>
                <w:szCs w:val="24"/>
              </w:rPr>
              <w:t xml:space="preserve">Make sense of problems and persevere in solving them. </w:t>
            </w:r>
          </w:p>
          <w:p w:rsidR="003F4DCF" w:rsidRDefault="00D85633" w:rsidP="00FD6D22">
            <w:pPr>
              <w:pStyle w:val="ListParagraph"/>
              <w:numPr>
                <w:ilvl w:val="0"/>
                <w:numId w:val="15"/>
              </w:numPr>
              <w:rPr>
                <w:rFonts w:ascii="Times New Roman" w:hAnsi="Times New Roman" w:cs="Times New Roman"/>
                <w:sz w:val="24"/>
                <w:szCs w:val="24"/>
              </w:rPr>
            </w:pPr>
            <w:r w:rsidRPr="00567111">
              <w:rPr>
                <w:rFonts w:ascii="Times New Roman" w:hAnsi="Times New Roman" w:cs="Times New Roman"/>
                <w:sz w:val="24"/>
                <w:szCs w:val="24"/>
              </w:rPr>
              <w:t>2.  Reason abstractly and quantitatively.</w:t>
            </w:r>
          </w:p>
          <w:p w:rsidR="00D85633" w:rsidRPr="00567111" w:rsidRDefault="00D85633" w:rsidP="00FD6D22">
            <w:pPr>
              <w:pStyle w:val="ListParagraph"/>
              <w:numPr>
                <w:ilvl w:val="0"/>
                <w:numId w:val="15"/>
              </w:numPr>
              <w:rPr>
                <w:rFonts w:ascii="Times New Roman" w:hAnsi="Times New Roman" w:cs="Times New Roman"/>
                <w:sz w:val="24"/>
                <w:szCs w:val="24"/>
              </w:rPr>
            </w:pPr>
            <w:r w:rsidRPr="00567111">
              <w:rPr>
                <w:rFonts w:ascii="Times New Roman" w:hAnsi="Times New Roman" w:cs="Times New Roman"/>
                <w:sz w:val="24"/>
                <w:szCs w:val="24"/>
              </w:rPr>
              <w:lastRenderedPageBreak/>
              <w:t>3.  Construct viable arguments and critique the reasoning of others.</w:t>
            </w:r>
          </w:p>
          <w:p w:rsidR="00D85633" w:rsidRPr="00557C75" w:rsidRDefault="00D85633" w:rsidP="00FD6D22">
            <w:pPr>
              <w:pStyle w:val="ListParagraph"/>
              <w:numPr>
                <w:ilvl w:val="0"/>
                <w:numId w:val="15"/>
              </w:numPr>
              <w:rPr>
                <w:rFonts w:ascii="Times New Roman" w:hAnsi="Times New Roman" w:cs="Times New Roman"/>
                <w:sz w:val="24"/>
                <w:szCs w:val="24"/>
              </w:rPr>
            </w:pPr>
            <w:r w:rsidRPr="00557C75">
              <w:rPr>
                <w:rFonts w:ascii="Times New Roman" w:hAnsi="Times New Roman" w:cs="Times New Roman"/>
                <w:sz w:val="24"/>
                <w:szCs w:val="24"/>
              </w:rPr>
              <w:t>4.  Model with mathematics.</w:t>
            </w:r>
          </w:p>
          <w:p w:rsidR="00D85633" w:rsidRPr="00557C75" w:rsidRDefault="00D85633" w:rsidP="00FD6D22">
            <w:pPr>
              <w:pStyle w:val="ListParagraph"/>
              <w:numPr>
                <w:ilvl w:val="0"/>
                <w:numId w:val="15"/>
              </w:numPr>
              <w:rPr>
                <w:rFonts w:ascii="Times New Roman" w:hAnsi="Times New Roman" w:cs="Times New Roman"/>
                <w:sz w:val="24"/>
                <w:szCs w:val="24"/>
              </w:rPr>
            </w:pPr>
            <w:r w:rsidRPr="00557C75">
              <w:rPr>
                <w:rFonts w:ascii="Times New Roman" w:hAnsi="Times New Roman" w:cs="Times New Roman"/>
                <w:sz w:val="24"/>
                <w:szCs w:val="24"/>
              </w:rPr>
              <w:t>5.  Use appropriate tools strategically.</w:t>
            </w:r>
          </w:p>
          <w:p w:rsidR="00D85633" w:rsidRPr="00557C75" w:rsidRDefault="00D85633" w:rsidP="00FD6D22">
            <w:pPr>
              <w:pStyle w:val="ListParagraph"/>
              <w:numPr>
                <w:ilvl w:val="0"/>
                <w:numId w:val="15"/>
              </w:numPr>
              <w:rPr>
                <w:rFonts w:ascii="Times New Roman" w:hAnsi="Times New Roman" w:cs="Times New Roman"/>
                <w:sz w:val="24"/>
                <w:szCs w:val="24"/>
              </w:rPr>
            </w:pPr>
            <w:r w:rsidRPr="00557C75">
              <w:rPr>
                <w:rFonts w:ascii="Times New Roman" w:hAnsi="Times New Roman" w:cs="Times New Roman"/>
                <w:sz w:val="24"/>
                <w:szCs w:val="24"/>
              </w:rPr>
              <w:t>6.  Attend to precision.</w:t>
            </w:r>
          </w:p>
          <w:p w:rsidR="00D85633" w:rsidRPr="00557C75" w:rsidRDefault="00D85633" w:rsidP="00FD6D22">
            <w:pPr>
              <w:pStyle w:val="ListParagraph"/>
              <w:numPr>
                <w:ilvl w:val="0"/>
                <w:numId w:val="15"/>
              </w:numPr>
              <w:rPr>
                <w:rFonts w:ascii="Times New Roman" w:hAnsi="Times New Roman" w:cs="Times New Roman"/>
                <w:sz w:val="24"/>
                <w:szCs w:val="24"/>
              </w:rPr>
            </w:pPr>
            <w:r w:rsidRPr="00557C75">
              <w:rPr>
                <w:rFonts w:ascii="Times New Roman" w:hAnsi="Times New Roman" w:cs="Times New Roman"/>
                <w:sz w:val="24"/>
                <w:szCs w:val="24"/>
              </w:rPr>
              <w:t>7.  Look for and make use of structure.</w:t>
            </w:r>
          </w:p>
          <w:p w:rsidR="00D85633" w:rsidRPr="00557C75" w:rsidRDefault="00D85633" w:rsidP="00FD6D22">
            <w:pPr>
              <w:pStyle w:val="ListParagraph"/>
              <w:numPr>
                <w:ilvl w:val="0"/>
                <w:numId w:val="17"/>
              </w:numPr>
              <w:rPr>
                <w:rFonts w:ascii="Times New Roman" w:hAnsi="Times New Roman" w:cs="Times New Roman"/>
                <w:sz w:val="20"/>
                <w:szCs w:val="20"/>
              </w:rPr>
            </w:pPr>
            <w:r w:rsidRPr="00557C75">
              <w:rPr>
                <w:rFonts w:ascii="Times New Roman" w:hAnsi="Times New Roman" w:cs="Times New Roman"/>
                <w:sz w:val="24"/>
                <w:szCs w:val="24"/>
              </w:rPr>
              <w:t>8.  Look for and express regularity in repeated reasoning.</w:t>
            </w:r>
          </w:p>
        </w:tc>
        <w:tc>
          <w:tcPr>
            <w:tcW w:w="8894" w:type="dxa"/>
            <w:gridSpan w:val="8"/>
          </w:tcPr>
          <w:p w:rsidR="00CA59EF" w:rsidRDefault="00D85633" w:rsidP="00FD6D22">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00CA59EF">
              <w:rPr>
                <w:rFonts w:ascii="Times New Roman" w:hAnsi="Times New Roman" w:cs="Times New Roman"/>
                <w:b/>
                <w:sz w:val="24"/>
                <w:szCs w:val="24"/>
              </w:rPr>
              <w:t xml:space="preserve">  </w:t>
            </w:r>
          </w:p>
          <w:p w:rsidR="00D85633" w:rsidRPr="00CA59EF" w:rsidRDefault="007159AE" w:rsidP="00FD6D22">
            <w:pPr>
              <w:rPr>
                <w:rFonts w:ascii="Times New Roman" w:hAnsi="Times New Roman" w:cs="Times New Roman"/>
                <w:sz w:val="24"/>
                <w:szCs w:val="24"/>
              </w:rPr>
            </w:pPr>
            <w:r>
              <w:rPr>
                <w:rFonts w:ascii="Times New Roman" w:hAnsi="Times New Roman" w:cs="Times New Roman"/>
                <w:b/>
                <w:sz w:val="24"/>
                <w:szCs w:val="24"/>
              </w:rPr>
              <w:t xml:space="preserve">3.NBT.1 </w:t>
            </w:r>
            <w:r>
              <w:rPr>
                <w:rFonts w:ascii="Times New Roman" w:hAnsi="Times New Roman" w:cs="Times New Roman"/>
                <w:i/>
                <w:sz w:val="24"/>
                <w:szCs w:val="24"/>
              </w:rPr>
              <w:t>Use place value understanding to round whole numbers to the nearest 10 or 100.</w:t>
            </w:r>
            <w:r w:rsidR="00987A08">
              <w:rPr>
                <w:rFonts w:ascii="Times New Roman" w:hAnsi="Times New Roman" w:cs="Times New Roman"/>
                <w:sz w:val="24"/>
                <w:szCs w:val="24"/>
              </w:rPr>
              <w:t xml:space="preserve"> </w:t>
            </w:r>
            <w:r w:rsidR="000D3AF0">
              <w:rPr>
                <w:rFonts w:ascii="Times New Roman" w:hAnsi="Times New Roman" w:cs="Times New Roman"/>
                <w:sz w:val="24"/>
                <w:szCs w:val="24"/>
              </w:rPr>
              <w:t xml:space="preserve"> </w:t>
            </w:r>
          </w:p>
        </w:tc>
      </w:tr>
      <w:tr w:rsidR="00D85633" w:rsidTr="00FD6D22">
        <w:trPr>
          <w:trHeight w:val="737"/>
        </w:trPr>
        <w:tc>
          <w:tcPr>
            <w:tcW w:w="2358" w:type="dxa"/>
            <w:vMerge/>
          </w:tcPr>
          <w:p w:rsidR="00D85633" w:rsidRDefault="00D85633" w:rsidP="00FD6D22">
            <w:pPr>
              <w:rPr>
                <w:rFonts w:ascii="Times New Roman" w:hAnsi="Times New Roman" w:cs="Times New Roman"/>
                <w:b/>
                <w:sz w:val="24"/>
                <w:szCs w:val="24"/>
              </w:rPr>
            </w:pPr>
          </w:p>
        </w:tc>
        <w:tc>
          <w:tcPr>
            <w:tcW w:w="8894" w:type="dxa"/>
            <w:gridSpan w:val="8"/>
          </w:tcPr>
          <w:p w:rsidR="00D85633" w:rsidRDefault="00D85633" w:rsidP="00FD6D22">
            <w:pPr>
              <w:rPr>
                <w:rFonts w:ascii="Times New Roman" w:hAnsi="Times New Roman" w:cs="Times New Roman"/>
                <w:b/>
                <w:sz w:val="24"/>
                <w:szCs w:val="24"/>
              </w:rPr>
            </w:pPr>
            <w:r>
              <w:rPr>
                <w:rFonts w:ascii="Times New Roman" w:hAnsi="Times New Roman" w:cs="Times New Roman"/>
                <w:b/>
                <w:sz w:val="24"/>
                <w:szCs w:val="24"/>
              </w:rPr>
              <w:t>I Can Statement(s):</w:t>
            </w:r>
          </w:p>
          <w:p w:rsidR="007159AE" w:rsidRDefault="00463974" w:rsidP="00FD6D22">
            <w:pPr>
              <w:rPr>
                <w:rFonts w:ascii="Times New Roman" w:hAnsi="Times New Roman" w:cs="Times New Roman"/>
                <w:sz w:val="24"/>
                <w:szCs w:val="24"/>
              </w:rPr>
            </w:pPr>
            <w:r>
              <w:rPr>
                <w:rFonts w:ascii="Times New Roman" w:hAnsi="Times New Roman" w:cs="Times New Roman"/>
                <w:sz w:val="24"/>
                <w:szCs w:val="24"/>
              </w:rPr>
              <w:t>-</w:t>
            </w:r>
            <w:r w:rsidR="007159AE">
              <w:rPr>
                <w:rFonts w:ascii="Times New Roman" w:hAnsi="Times New Roman" w:cs="Times New Roman"/>
                <w:sz w:val="24"/>
                <w:szCs w:val="24"/>
              </w:rPr>
              <w:t xml:space="preserve">I can count by 10s to 100. </w:t>
            </w:r>
          </w:p>
          <w:p w:rsidR="007159AE" w:rsidRDefault="007159AE" w:rsidP="00FD6D22">
            <w:pPr>
              <w:rPr>
                <w:rFonts w:ascii="Times New Roman" w:hAnsi="Times New Roman" w:cs="Times New Roman"/>
                <w:sz w:val="24"/>
                <w:szCs w:val="24"/>
              </w:rPr>
            </w:pPr>
            <w:r>
              <w:rPr>
                <w:rFonts w:ascii="Times New Roman" w:hAnsi="Times New Roman" w:cs="Times New Roman"/>
                <w:sz w:val="24"/>
                <w:szCs w:val="24"/>
              </w:rPr>
              <w:t>-I can count by 10s between 100 and 200.</w:t>
            </w:r>
          </w:p>
          <w:p w:rsidR="007159AE" w:rsidRDefault="007159AE" w:rsidP="00FD6D22">
            <w:pPr>
              <w:rPr>
                <w:rFonts w:ascii="Times New Roman" w:hAnsi="Times New Roman" w:cs="Times New Roman"/>
                <w:sz w:val="24"/>
                <w:szCs w:val="24"/>
              </w:rPr>
            </w:pPr>
            <w:r>
              <w:rPr>
                <w:rFonts w:ascii="Times New Roman" w:hAnsi="Times New Roman" w:cs="Times New Roman"/>
                <w:sz w:val="24"/>
                <w:szCs w:val="24"/>
              </w:rPr>
              <w:t>-I can locate numbers on a number line.</w:t>
            </w:r>
          </w:p>
          <w:p w:rsidR="00CA59EF" w:rsidRDefault="007159AE" w:rsidP="00FD6D22">
            <w:pPr>
              <w:rPr>
                <w:rFonts w:ascii="Times New Roman" w:hAnsi="Times New Roman" w:cs="Times New Roman"/>
                <w:sz w:val="24"/>
                <w:szCs w:val="24"/>
              </w:rPr>
            </w:pPr>
            <w:r>
              <w:rPr>
                <w:rFonts w:ascii="Times New Roman" w:hAnsi="Times New Roman" w:cs="Times New Roman"/>
                <w:sz w:val="24"/>
                <w:szCs w:val="24"/>
              </w:rPr>
              <w:t>-I can use my place value knowledge to round whole numbers.</w:t>
            </w:r>
          </w:p>
          <w:p w:rsidR="007159AE" w:rsidRDefault="007159AE" w:rsidP="00FD6D22">
            <w:pPr>
              <w:rPr>
                <w:rFonts w:ascii="Times New Roman" w:hAnsi="Times New Roman" w:cs="Times New Roman"/>
                <w:sz w:val="24"/>
                <w:szCs w:val="24"/>
              </w:rPr>
            </w:pPr>
            <w:r>
              <w:rPr>
                <w:rFonts w:ascii="Times New Roman" w:hAnsi="Times New Roman" w:cs="Times New Roman"/>
                <w:sz w:val="24"/>
                <w:szCs w:val="24"/>
              </w:rPr>
              <w:t>-I can round whole numbers to the nearest ten.</w:t>
            </w:r>
          </w:p>
          <w:p w:rsidR="00CA59EF" w:rsidRPr="00CA59EF" w:rsidRDefault="007159AE" w:rsidP="00FD6D22">
            <w:pPr>
              <w:rPr>
                <w:rFonts w:ascii="Times New Roman" w:hAnsi="Times New Roman" w:cs="Times New Roman"/>
                <w:sz w:val="24"/>
                <w:szCs w:val="24"/>
              </w:rPr>
            </w:pPr>
            <w:r>
              <w:rPr>
                <w:rFonts w:ascii="Times New Roman" w:hAnsi="Times New Roman" w:cs="Times New Roman"/>
                <w:sz w:val="24"/>
                <w:szCs w:val="24"/>
              </w:rPr>
              <w:t>-I can round whole numbers to the nearest hundred.</w:t>
            </w:r>
          </w:p>
        </w:tc>
      </w:tr>
      <w:tr w:rsidR="00D85633" w:rsidTr="00FD6D22">
        <w:trPr>
          <w:trHeight w:val="737"/>
        </w:trPr>
        <w:tc>
          <w:tcPr>
            <w:tcW w:w="2358" w:type="dxa"/>
            <w:vMerge/>
          </w:tcPr>
          <w:p w:rsidR="00D85633" w:rsidRDefault="00D85633" w:rsidP="00FD6D22">
            <w:pPr>
              <w:rPr>
                <w:rFonts w:ascii="Times New Roman" w:hAnsi="Times New Roman" w:cs="Times New Roman"/>
                <w:sz w:val="24"/>
                <w:szCs w:val="24"/>
              </w:rPr>
            </w:pPr>
          </w:p>
        </w:tc>
        <w:tc>
          <w:tcPr>
            <w:tcW w:w="8894" w:type="dxa"/>
            <w:gridSpan w:val="8"/>
          </w:tcPr>
          <w:p w:rsidR="00D85633" w:rsidRDefault="00D85633" w:rsidP="00FD6D2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463974">
              <w:rPr>
                <w:rFonts w:ascii="Times New Roman" w:hAnsi="Times New Roman" w:cs="Times New Roman"/>
                <w:sz w:val="20"/>
                <w:szCs w:val="20"/>
              </w:rPr>
              <w:t>(How will students become cognitively engaged and focused?)</w:t>
            </w:r>
          </w:p>
          <w:p w:rsidR="009270CC" w:rsidRDefault="009270CC" w:rsidP="00FD6D22">
            <w:pPr>
              <w:rPr>
                <w:rFonts w:ascii="Times New Roman" w:hAnsi="Times New Roman" w:cs="Times New Roman"/>
                <w:sz w:val="24"/>
                <w:szCs w:val="24"/>
              </w:rPr>
            </w:pPr>
            <w:r>
              <w:rPr>
                <w:rFonts w:ascii="Times New Roman" w:hAnsi="Times New Roman" w:cs="Times New Roman"/>
                <w:sz w:val="24"/>
                <w:szCs w:val="24"/>
              </w:rPr>
              <w:t xml:space="preserve">Have each group go to the carpet to leave a large area free within the room for the floor number line.  </w:t>
            </w:r>
            <w:r w:rsidR="004E68AB">
              <w:rPr>
                <w:rFonts w:ascii="Times New Roman" w:hAnsi="Times New Roman" w:cs="Times New Roman"/>
                <w:sz w:val="24"/>
                <w:szCs w:val="24"/>
              </w:rPr>
              <w:t xml:space="preserve">Set the objectives for today by reading aloud the “I can” statements. </w:t>
            </w:r>
            <w:r>
              <w:rPr>
                <w:rFonts w:ascii="Times New Roman" w:hAnsi="Times New Roman" w:cs="Times New Roman"/>
                <w:sz w:val="24"/>
                <w:szCs w:val="24"/>
              </w:rPr>
              <w:t xml:space="preserve">Tell </w:t>
            </w:r>
            <w:r>
              <w:rPr>
                <w:rFonts w:ascii="Times New Roman" w:hAnsi="Times New Roman" w:cs="Times New Roman"/>
                <w:sz w:val="24"/>
                <w:szCs w:val="24"/>
              </w:rPr>
              <w:lastRenderedPageBreak/>
              <w:t>students that they are going to learn how to round or estimate to the</w:t>
            </w:r>
            <w:r w:rsidR="00CD0B45">
              <w:rPr>
                <w:rFonts w:ascii="Times New Roman" w:hAnsi="Times New Roman" w:cs="Times New Roman"/>
                <w:sz w:val="24"/>
                <w:szCs w:val="24"/>
              </w:rPr>
              <w:t xml:space="preserve"> nearest 10 and 100</w:t>
            </w:r>
            <w:r>
              <w:rPr>
                <w:rFonts w:ascii="Times New Roman" w:hAnsi="Times New Roman" w:cs="Times New Roman"/>
                <w:sz w:val="24"/>
                <w:szCs w:val="24"/>
              </w:rPr>
              <w:t xml:space="preserve"> today because we need to estimate lots of things in the real world</w:t>
            </w:r>
            <w:r w:rsidR="00CD0B45">
              <w:rPr>
                <w:rFonts w:ascii="Times New Roman" w:hAnsi="Times New Roman" w:cs="Times New Roman"/>
                <w:sz w:val="24"/>
                <w:szCs w:val="24"/>
              </w:rPr>
              <w:t xml:space="preserve">, offer </w:t>
            </w:r>
            <w:r w:rsidR="00445A61">
              <w:rPr>
                <w:rFonts w:ascii="Times New Roman" w:hAnsi="Times New Roman" w:cs="Times New Roman"/>
                <w:sz w:val="24"/>
                <w:szCs w:val="24"/>
              </w:rPr>
              <w:t>examples: Time, shopping, cooking, etc.</w:t>
            </w:r>
            <w:r>
              <w:rPr>
                <w:rFonts w:ascii="Times New Roman" w:hAnsi="Times New Roman" w:cs="Times New Roman"/>
                <w:sz w:val="24"/>
                <w:szCs w:val="24"/>
              </w:rPr>
              <w:t xml:space="preserve">  </w:t>
            </w:r>
          </w:p>
          <w:p w:rsidR="009270CC" w:rsidRDefault="009270CC" w:rsidP="00FD6D22">
            <w:pPr>
              <w:rPr>
                <w:rFonts w:ascii="Times New Roman" w:hAnsi="Times New Roman" w:cs="Times New Roman"/>
                <w:sz w:val="24"/>
                <w:szCs w:val="24"/>
              </w:rPr>
            </w:pPr>
          </w:p>
          <w:p w:rsidR="009270CC" w:rsidRDefault="00445A61" w:rsidP="00FD6D22">
            <w:pPr>
              <w:rPr>
                <w:rFonts w:ascii="Times New Roman" w:hAnsi="Times New Roman" w:cs="Times New Roman"/>
                <w:sz w:val="24"/>
                <w:szCs w:val="24"/>
              </w:rPr>
            </w:pPr>
            <w:r>
              <w:rPr>
                <w:rFonts w:ascii="Times New Roman" w:hAnsi="Times New Roman" w:cs="Times New Roman"/>
                <w:sz w:val="24"/>
                <w:szCs w:val="24"/>
              </w:rPr>
              <w:t>**</w:t>
            </w:r>
            <w:r w:rsidR="009270CC">
              <w:rPr>
                <w:rFonts w:ascii="Times New Roman" w:hAnsi="Times New Roman" w:cs="Times New Roman"/>
                <w:sz w:val="24"/>
                <w:szCs w:val="24"/>
              </w:rPr>
              <w:t>Before the beginning of the lesson, place a long line of masking tape on the floor as it will become a working number line 0-200.  Also, each on a 5x7 index card, write numbers 0, 10, 20, 30, 40, 50, 60, 70, 80, 90, 100, 110, 120, 130, 140, 150, 160, 170, 180, 190, 200.</w:t>
            </w:r>
          </w:p>
          <w:p w:rsidR="009270CC" w:rsidRDefault="009270CC" w:rsidP="00FD6D22">
            <w:pPr>
              <w:rPr>
                <w:rFonts w:ascii="Times New Roman" w:hAnsi="Times New Roman" w:cs="Times New Roman"/>
                <w:sz w:val="24"/>
                <w:szCs w:val="24"/>
              </w:rPr>
            </w:pPr>
          </w:p>
          <w:p w:rsidR="009270CC" w:rsidRDefault="009270CC" w:rsidP="00FD6D22">
            <w:pPr>
              <w:rPr>
                <w:rFonts w:ascii="Times New Roman" w:hAnsi="Times New Roman" w:cs="Times New Roman"/>
                <w:sz w:val="24"/>
                <w:szCs w:val="24"/>
              </w:rPr>
            </w:pPr>
            <w:r>
              <w:rPr>
                <w:rFonts w:ascii="Times New Roman" w:hAnsi="Times New Roman" w:cs="Times New Roman"/>
                <w:sz w:val="24"/>
                <w:szCs w:val="24"/>
              </w:rPr>
              <w:t>**</w:t>
            </w:r>
            <w:r w:rsidR="00343676">
              <w:rPr>
                <w:rFonts w:ascii="Times New Roman" w:hAnsi="Times New Roman" w:cs="Times New Roman"/>
                <w:sz w:val="24"/>
                <w:szCs w:val="24"/>
              </w:rPr>
              <w:t>Place</w:t>
            </w:r>
            <w:r w:rsidR="006A5B34">
              <w:rPr>
                <w:rFonts w:ascii="Times New Roman" w:hAnsi="Times New Roman" w:cs="Times New Roman"/>
                <w:sz w:val="24"/>
                <w:szCs w:val="24"/>
              </w:rPr>
              <w:t xml:space="preserve"> the 0, 100, and </w:t>
            </w:r>
            <w:r>
              <w:rPr>
                <w:rFonts w:ascii="Times New Roman" w:hAnsi="Times New Roman" w:cs="Times New Roman"/>
                <w:sz w:val="24"/>
                <w:szCs w:val="24"/>
              </w:rPr>
              <w:t xml:space="preserve">200 on either end of the number line along the masking tape and tell students we are going to be working with a number line today to help us estimate. It ranges from 0 all the way to 200 counting by 10s. Allow students the opportunity </w:t>
            </w:r>
            <w:r w:rsidR="00CD0B45">
              <w:rPr>
                <w:rFonts w:ascii="Times New Roman" w:hAnsi="Times New Roman" w:cs="Times New Roman"/>
                <w:sz w:val="24"/>
                <w:szCs w:val="24"/>
              </w:rPr>
              <w:t>to count by 10s</w:t>
            </w:r>
            <w:r>
              <w:rPr>
                <w:rFonts w:ascii="Times New Roman" w:hAnsi="Times New Roman" w:cs="Times New Roman"/>
                <w:sz w:val="24"/>
                <w:szCs w:val="24"/>
              </w:rPr>
              <w:t xml:space="preserve"> with you to 200.</w:t>
            </w:r>
            <w:r w:rsidR="00CD0B45">
              <w:rPr>
                <w:rFonts w:ascii="Times New Roman" w:hAnsi="Times New Roman" w:cs="Times New Roman"/>
                <w:sz w:val="24"/>
                <w:szCs w:val="24"/>
              </w:rPr>
              <w:t xml:space="preserve">  (When repeating the lesson—allow students the opportunity to count by 100s with you to 1,000.</w:t>
            </w:r>
          </w:p>
          <w:p w:rsidR="009270CC" w:rsidRDefault="009270CC" w:rsidP="00FD6D22">
            <w:pPr>
              <w:rPr>
                <w:rFonts w:ascii="Times New Roman" w:hAnsi="Times New Roman" w:cs="Times New Roman"/>
                <w:sz w:val="24"/>
                <w:szCs w:val="24"/>
              </w:rPr>
            </w:pPr>
          </w:p>
          <w:p w:rsidR="00263999" w:rsidRDefault="009270CC" w:rsidP="00FD6D22">
            <w:pPr>
              <w:rPr>
                <w:rFonts w:ascii="Times New Roman" w:hAnsi="Times New Roman" w:cs="Times New Roman"/>
                <w:sz w:val="24"/>
                <w:szCs w:val="24"/>
              </w:rPr>
            </w:pPr>
            <w:r>
              <w:rPr>
                <w:rFonts w:ascii="Times New Roman" w:hAnsi="Times New Roman" w:cs="Times New Roman"/>
                <w:sz w:val="24"/>
                <w:szCs w:val="24"/>
              </w:rPr>
              <w:t>Pass out remaining 5x7 index cards to students</w:t>
            </w:r>
            <w:r w:rsidR="006A5B34">
              <w:rPr>
                <w:rFonts w:ascii="Times New Roman" w:hAnsi="Times New Roman" w:cs="Times New Roman"/>
                <w:sz w:val="24"/>
                <w:szCs w:val="24"/>
              </w:rPr>
              <w:t>.</w:t>
            </w:r>
            <w:r>
              <w:rPr>
                <w:rFonts w:ascii="Times New Roman" w:hAnsi="Times New Roman" w:cs="Times New Roman"/>
                <w:sz w:val="24"/>
                <w:szCs w:val="24"/>
              </w:rPr>
              <w:t xml:space="preserve">  </w:t>
            </w:r>
            <w:r w:rsidR="006A5B34">
              <w:rPr>
                <w:rFonts w:ascii="Times New Roman" w:hAnsi="Times New Roman" w:cs="Times New Roman"/>
                <w:sz w:val="24"/>
                <w:szCs w:val="24"/>
              </w:rPr>
              <w:t>Call out numbers by groups to come up and fill in the number line by 10s. For example: If your number is smaller than 50, come up and fill in the number line.  If your number is between 50 and 100, etc. They may not help each other--</w:t>
            </w:r>
            <w:r>
              <w:rPr>
                <w:rFonts w:ascii="Times New Roman" w:hAnsi="Times New Roman" w:cs="Times New Roman"/>
                <w:sz w:val="24"/>
                <w:szCs w:val="24"/>
              </w:rPr>
              <w:t xml:space="preserve"> Instruct students to stand by their number when they have finished with their number placement. When all the students have placed a number, allow them a moment to space out evenly.</w:t>
            </w:r>
          </w:p>
          <w:p w:rsidR="00263999" w:rsidRPr="00A3216B" w:rsidRDefault="00566900" w:rsidP="00FD6D22">
            <w:pPr>
              <w:jc w:val="right"/>
              <w:rPr>
                <w:rFonts w:ascii="Times New Roman" w:hAnsi="Times New Roman" w:cs="Times New Roman"/>
                <w:sz w:val="24"/>
                <w:szCs w:val="24"/>
              </w:rPr>
            </w:pPr>
            <w:r>
              <w:rPr>
                <w:rFonts w:ascii="Times New Roman" w:hAnsi="Times New Roman" w:cs="Times New Roman"/>
                <w:sz w:val="24"/>
                <w:szCs w:val="24"/>
              </w:rPr>
              <w:t>*</w:t>
            </w:r>
            <w:r w:rsidRPr="00566900">
              <w:rPr>
                <w:rFonts w:ascii="Times New Roman" w:hAnsi="Times New Roman" w:cs="Times New Roman"/>
                <w:sz w:val="24"/>
                <w:szCs w:val="24"/>
              </w:rPr>
              <w:t xml:space="preserve">Online Timer:  </w:t>
            </w:r>
            <w:hyperlink r:id="rId13" w:history="1">
              <w:r w:rsidRPr="001A10D4">
                <w:rPr>
                  <w:rStyle w:val="Hyperlink"/>
                  <w:rFonts w:ascii="Times New Roman" w:hAnsi="Times New Roman" w:cs="Times New Roman"/>
                  <w:sz w:val="24"/>
                  <w:szCs w:val="24"/>
                </w:rPr>
                <w:t>http://www.online-stopwatch.com/</w:t>
              </w:r>
            </w:hyperlink>
            <w:r>
              <w:rPr>
                <w:rFonts w:ascii="Times New Roman" w:hAnsi="Times New Roman" w:cs="Times New Roman"/>
                <w:sz w:val="24"/>
                <w:szCs w:val="24"/>
              </w:rPr>
              <w:t xml:space="preserve"> </w:t>
            </w:r>
          </w:p>
          <w:p w:rsidR="00263999" w:rsidRPr="003D440E" w:rsidRDefault="00263999" w:rsidP="00FD6D22">
            <w:pPr>
              <w:rPr>
                <w:rFonts w:ascii="Times New Roman" w:hAnsi="Times New Roman" w:cs="Times New Roman"/>
                <w:i/>
                <w:sz w:val="20"/>
                <w:szCs w:val="20"/>
              </w:rPr>
            </w:pPr>
          </w:p>
        </w:tc>
      </w:tr>
      <w:tr w:rsidR="00D85633" w:rsidTr="00FD6D22">
        <w:trPr>
          <w:trHeight w:val="737"/>
        </w:trPr>
        <w:tc>
          <w:tcPr>
            <w:tcW w:w="2358" w:type="dxa"/>
            <w:vMerge/>
          </w:tcPr>
          <w:p w:rsidR="00D85633" w:rsidRDefault="00D85633" w:rsidP="00FD6D22">
            <w:pPr>
              <w:rPr>
                <w:rFonts w:ascii="Times New Roman" w:hAnsi="Times New Roman" w:cs="Times New Roman"/>
                <w:b/>
                <w:sz w:val="24"/>
                <w:szCs w:val="24"/>
              </w:rPr>
            </w:pPr>
          </w:p>
        </w:tc>
        <w:tc>
          <w:tcPr>
            <w:tcW w:w="8894" w:type="dxa"/>
            <w:gridSpan w:val="8"/>
          </w:tcPr>
          <w:p w:rsidR="00E3299D" w:rsidRDefault="00D85633" w:rsidP="00FD6D22">
            <w:pPr>
              <w:rPr>
                <w:rFonts w:ascii="Times New Roman" w:hAnsi="Times New Roman" w:cs="Times New Roman"/>
                <w:sz w:val="24"/>
                <w:szCs w:val="24"/>
              </w:rPr>
            </w:pPr>
            <w:r>
              <w:rPr>
                <w:rFonts w:ascii="Times New Roman" w:hAnsi="Times New Roman" w:cs="Times New Roman"/>
                <w:b/>
                <w:sz w:val="24"/>
                <w:szCs w:val="24"/>
              </w:rPr>
              <w:t>Teacher Directed:</w:t>
            </w:r>
          </w:p>
          <w:p w:rsidR="009270CC" w:rsidRPr="00552496" w:rsidRDefault="005F6108" w:rsidP="00FD6D22">
            <w:pPr>
              <w:rPr>
                <w:rFonts w:ascii="Times New Roman" w:hAnsi="Times New Roman" w:cs="Times New Roman"/>
                <w:sz w:val="24"/>
                <w:szCs w:val="24"/>
              </w:rPr>
            </w:pPr>
            <w:r>
              <w:rPr>
                <w:rFonts w:ascii="Times New Roman" w:hAnsi="Times New Roman" w:cs="Times New Roman"/>
                <w:sz w:val="24"/>
                <w:szCs w:val="24"/>
              </w:rPr>
              <w:t>Teacher will model aloud skip counting by tens. If students agree with the way the teacher is counting—thumbs up. If there is an area that needs attention, students should show a thumbs down</w:t>
            </w:r>
            <w:r w:rsidR="00297F87">
              <w:rPr>
                <w:rFonts w:ascii="Times New Roman" w:hAnsi="Times New Roman" w:cs="Times New Roman"/>
                <w:sz w:val="24"/>
                <w:szCs w:val="24"/>
              </w:rPr>
              <w:t>. When thumbs down is shown by any student—allow students to offer reasoning as to w</w:t>
            </w:r>
            <w:r w:rsidR="00D760FB">
              <w:rPr>
                <w:rFonts w:ascii="Times New Roman" w:hAnsi="Times New Roman" w:cs="Times New Roman"/>
                <w:sz w:val="24"/>
                <w:szCs w:val="24"/>
              </w:rPr>
              <w:t xml:space="preserve">here is belongs and </w:t>
            </w:r>
            <w:r w:rsidR="00D760FB" w:rsidRPr="00D760FB">
              <w:rPr>
                <w:rFonts w:ascii="Times New Roman" w:hAnsi="Times New Roman" w:cs="Times New Roman"/>
                <w:i/>
                <w:sz w:val="24"/>
                <w:szCs w:val="24"/>
              </w:rPr>
              <w:t>why</w:t>
            </w:r>
            <w:r w:rsidR="00D760FB">
              <w:rPr>
                <w:rFonts w:ascii="Times New Roman" w:hAnsi="Times New Roman" w:cs="Times New Roman"/>
                <w:i/>
                <w:sz w:val="24"/>
                <w:szCs w:val="24"/>
              </w:rPr>
              <w:t>.</w:t>
            </w:r>
            <w:r w:rsidR="009270CC">
              <w:rPr>
                <w:rFonts w:ascii="Times New Roman" w:hAnsi="Times New Roman" w:cs="Times New Roman"/>
                <w:i/>
                <w:sz w:val="24"/>
                <w:szCs w:val="24"/>
              </w:rPr>
              <w:t xml:space="preserve"> </w:t>
            </w:r>
            <w:r w:rsidR="009270CC" w:rsidRPr="00552496">
              <w:rPr>
                <w:rFonts w:ascii="Times New Roman" w:hAnsi="Times New Roman" w:cs="Times New Roman"/>
                <w:i/>
                <w:sz w:val="24"/>
                <w:szCs w:val="24"/>
              </w:rPr>
              <w:t>What place value helps you determine which number comes first?</w:t>
            </w:r>
            <w:r w:rsidR="009270CC">
              <w:rPr>
                <w:rFonts w:ascii="Times New Roman" w:hAnsi="Times New Roman" w:cs="Times New Roman"/>
                <w:i/>
                <w:sz w:val="24"/>
                <w:szCs w:val="24"/>
              </w:rPr>
              <w:t xml:space="preserve"> </w:t>
            </w:r>
            <w:r w:rsidR="009270CC">
              <w:rPr>
                <w:rFonts w:ascii="Times New Roman" w:hAnsi="Times New Roman" w:cs="Times New Roman"/>
                <w:sz w:val="24"/>
                <w:szCs w:val="24"/>
              </w:rPr>
              <w:t>Model thinking out loud and providing students with a response.</w:t>
            </w:r>
            <w:r w:rsidR="008F1541">
              <w:rPr>
                <w:rFonts w:ascii="Times New Roman" w:hAnsi="Times New Roman" w:cs="Times New Roman"/>
                <w:sz w:val="24"/>
                <w:szCs w:val="24"/>
              </w:rPr>
              <w:t xml:space="preserve"> </w:t>
            </w:r>
          </w:p>
          <w:p w:rsidR="00D760FB" w:rsidRDefault="00D760FB" w:rsidP="00FD6D22">
            <w:pPr>
              <w:rPr>
                <w:rFonts w:ascii="Times New Roman" w:hAnsi="Times New Roman" w:cs="Times New Roman"/>
                <w:sz w:val="24"/>
                <w:szCs w:val="24"/>
              </w:rPr>
            </w:pPr>
          </w:p>
          <w:p w:rsidR="00E3299D" w:rsidRDefault="00E3299D" w:rsidP="00FD6D22">
            <w:pPr>
              <w:rPr>
                <w:rFonts w:ascii="Times New Roman" w:hAnsi="Times New Roman" w:cs="Times New Roman"/>
                <w:sz w:val="24"/>
                <w:szCs w:val="24"/>
              </w:rPr>
            </w:pPr>
            <w:r>
              <w:rPr>
                <w:rFonts w:ascii="Times New Roman" w:hAnsi="Times New Roman" w:cs="Times New Roman"/>
                <w:sz w:val="24"/>
                <w:szCs w:val="24"/>
              </w:rPr>
              <w:t xml:space="preserve">Have students return to the whole group. </w:t>
            </w:r>
          </w:p>
          <w:p w:rsidR="009270CC" w:rsidRDefault="009270CC" w:rsidP="00FD6D22">
            <w:pPr>
              <w:rPr>
                <w:rFonts w:ascii="Times New Roman" w:hAnsi="Times New Roman" w:cs="Times New Roman"/>
                <w:sz w:val="24"/>
                <w:szCs w:val="24"/>
              </w:rPr>
            </w:pPr>
          </w:p>
          <w:p w:rsidR="009270CC" w:rsidRDefault="009270CC" w:rsidP="00FD6D22">
            <w:pPr>
              <w:rPr>
                <w:rFonts w:ascii="Times New Roman" w:hAnsi="Times New Roman" w:cs="Times New Roman"/>
                <w:sz w:val="24"/>
                <w:szCs w:val="24"/>
              </w:rPr>
            </w:pPr>
            <w:r>
              <w:rPr>
                <w:rFonts w:ascii="Times New Roman" w:hAnsi="Times New Roman" w:cs="Times New Roman"/>
                <w:sz w:val="24"/>
                <w:szCs w:val="24"/>
              </w:rPr>
              <w:t xml:space="preserve">Prepare in advance two examples of your own 4x7 index </w:t>
            </w:r>
            <w:r w:rsidR="008F1541">
              <w:rPr>
                <w:rFonts w:ascii="Times New Roman" w:hAnsi="Times New Roman" w:cs="Times New Roman"/>
                <w:sz w:val="24"/>
                <w:szCs w:val="24"/>
              </w:rPr>
              <w:t>cards. Use the numbers: 34 and 157.  Display the rounding rules up in the room.</w:t>
            </w:r>
            <w:r w:rsidR="00206636">
              <w:rPr>
                <w:rFonts w:ascii="Times New Roman" w:hAnsi="Times New Roman" w:cs="Times New Roman"/>
                <w:sz w:val="24"/>
                <w:szCs w:val="24"/>
              </w:rPr>
              <w:t xml:space="preserve"> Model rounding by 10s with 34.</w:t>
            </w:r>
          </w:p>
          <w:p w:rsidR="00972083" w:rsidRDefault="00206636" w:rsidP="00FD6D22">
            <w:pPr>
              <w:rPr>
                <w:rFonts w:ascii="Times New Roman" w:hAnsi="Times New Roman" w:cs="Times New Roman"/>
                <w:i/>
                <w:sz w:val="24"/>
                <w:szCs w:val="24"/>
              </w:rPr>
            </w:pPr>
            <w:r>
              <w:rPr>
                <w:rFonts w:ascii="Times New Roman" w:hAnsi="Times New Roman" w:cs="Times New Roman"/>
                <w:i/>
                <w:sz w:val="24"/>
                <w:szCs w:val="24"/>
              </w:rPr>
              <w:t xml:space="preserve">If I am rounding to the 10s place, first I am going to visualize where that number is on the number line. </w:t>
            </w:r>
            <w:r>
              <w:rPr>
                <w:rFonts w:ascii="Times New Roman" w:hAnsi="Times New Roman" w:cs="Times New Roman"/>
                <w:sz w:val="24"/>
                <w:szCs w:val="24"/>
              </w:rPr>
              <w:t xml:space="preserve">Teacher should model skip counting out loud, </w:t>
            </w:r>
            <w:r>
              <w:rPr>
                <w:rFonts w:ascii="Times New Roman" w:hAnsi="Times New Roman" w:cs="Times New Roman"/>
                <w:i/>
                <w:sz w:val="24"/>
                <w:szCs w:val="24"/>
              </w:rPr>
              <w:t xml:space="preserve">10, 20, 30, 40…oh wait, my number is in the thirtys, so I am going to start at 30. </w:t>
            </w:r>
            <w:r w:rsidR="004436B9" w:rsidRPr="004436B9">
              <w:rPr>
                <w:rFonts w:ascii="Times New Roman" w:hAnsi="Times New Roman" w:cs="Times New Roman"/>
                <w:sz w:val="24"/>
                <w:szCs w:val="24"/>
              </w:rPr>
              <w:t xml:space="preserve">Teacher walks over to the number line on the floor and continues to think aloud. </w:t>
            </w:r>
            <w:r>
              <w:rPr>
                <w:rFonts w:ascii="Times New Roman" w:hAnsi="Times New Roman" w:cs="Times New Roman"/>
                <w:i/>
                <w:sz w:val="24"/>
                <w:szCs w:val="24"/>
              </w:rPr>
              <w:t xml:space="preserve">35 is half way so I am going to find 30 and 40, go to the middle of those numbers and take one step closer to 30.  If I am rounding to the tens place, I am going to look on both sides. I have a 30/40. I am closer to 30 so I am going to stand </w:t>
            </w:r>
            <w:r w:rsidR="00972083">
              <w:rPr>
                <w:rFonts w:ascii="Times New Roman" w:hAnsi="Times New Roman" w:cs="Times New Roman"/>
                <w:i/>
                <w:sz w:val="24"/>
                <w:szCs w:val="24"/>
              </w:rPr>
              <w:t>behind the 30 since I am rounding to the closest group of ten.</w:t>
            </w:r>
          </w:p>
          <w:p w:rsidR="00972083" w:rsidRDefault="005E3242" w:rsidP="00FD6D22">
            <w:pPr>
              <w:rPr>
                <w:rFonts w:ascii="Times New Roman" w:hAnsi="Times New Roman" w:cs="Times New Roman"/>
                <w:sz w:val="24"/>
                <w:szCs w:val="24"/>
              </w:rPr>
            </w:pPr>
            <w:r>
              <w:rPr>
                <w:rFonts w:ascii="Times New Roman" w:hAnsi="Times New Roman" w:cs="Times New Roman"/>
                <w:sz w:val="24"/>
                <w:szCs w:val="24"/>
              </w:rPr>
              <w:t>Model rounding strategy from Rounding Rules poster. Underline the place you are rounding to, circle the number to the right. 0, 1, 2, 3, 4 rounds down. 5, 6, 7, 8, 9 rounds up.</w:t>
            </w:r>
          </w:p>
          <w:p w:rsidR="005E3242" w:rsidRPr="005E3242" w:rsidRDefault="005E3242" w:rsidP="00FD6D22">
            <w:pPr>
              <w:rPr>
                <w:rFonts w:ascii="Times New Roman" w:hAnsi="Times New Roman" w:cs="Times New Roman"/>
                <w:sz w:val="24"/>
                <w:szCs w:val="24"/>
              </w:rPr>
            </w:pPr>
          </w:p>
          <w:p w:rsidR="00206636" w:rsidRDefault="00972083" w:rsidP="00FD6D22">
            <w:pPr>
              <w:rPr>
                <w:rFonts w:ascii="Times New Roman" w:hAnsi="Times New Roman" w:cs="Times New Roman"/>
                <w:i/>
                <w:sz w:val="24"/>
                <w:szCs w:val="24"/>
              </w:rPr>
            </w:pPr>
            <w:r>
              <w:rPr>
                <w:rFonts w:ascii="Times New Roman" w:hAnsi="Times New Roman" w:cs="Times New Roman"/>
                <w:sz w:val="24"/>
                <w:szCs w:val="24"/>
              </w:rPr>
              <w:t>Repeat for the number 157</w:t>
            </w:r>
            <w:r w:rsidR="004436B9">
              <w:rPr>
                <w:rFonts w:ascii="Times New Roman" w:hAnsi="Times New Roman" w:cs="Times New Roman"/>
                <w:sz w:val="24"/>
                <w:szCs w:val="24"/>
              </w:rPr>
              <w:t xml:space="preserve"> rounding to the tens place</w:t>
            </w:r>
            <w:r>
              <w:rPr>
                <w:rFonts w:ascii="Times New Roman" w:hAnsi="Times New Roman" w:cs="Times New Roman"/>
                <w:sz w:val="24"/>
                <w:szCs w:val="24"/>
              </w:rPr>
              <w:t>.</w:t>
            </w:r>
            <w:r w:rsidR="00206636">
              <w:rPr>
                <w:rFonts w:ascii="Times New Roman" w:hAnsi="Times New Roman" w:cs="Times New Roman"/>
                <w:i/>
                <w:sz w:val="24"/>
                <w:szCs w:val="24"/>
              </w:rPr>
              <w:t xml:space="preserve"> </w:t>
            </w:r>
          </w:p>
          <w:p w:rsidR="003D440E" w:rsidRPr="00E6651E" w:rsidRDefault="003D440E" w:rsidP="00FD6D22">
            <w:pPr>
              <w:rPr>
                <w:rFonts w:ascii="Times New Roman" w:hAnsi="Times New Roman" w:cs="Times New Roman"/>
                <w:i/>
                <w:sz w:val="10"/>
                <w:szCs w:val="10"/>
              </w:rPr>
            </w:pPr>
          </w:p>
        </w:tc>
      </w:tr>
      <w:tr w:rsidR="00FD6D22" w:rsidTr="00FD6D22">
        <w:trPr>
          <w:trHeight w:val="737"/>
        </w:trPr>
        <w:tc>
          <w:tcPr>
            <w:tcW w:w="2358" w:type="dxa"/>
            <w:vMerge/>
          </w:tcPr>
          <w:p w:rsidR="00FD6D22" w:rsidRDefault="00FD6D22" w:rsidP="00FD6D22">
            <w:pPr>
              <w:rPr>
                <w:rFonts w:ascii="Times New Roman" w:hAnsi="Times New Roman" w:cs="Times New Roman"/>
                <w:b/>
                <w:sz w:val="24"/>
                <w:szCs w:val="24"/>
              </w:rPr>
            </w:pPr>
          </w:p>
        </w:tc>
        <w:tc>
          <w:tcPr>
            <w:tcW w:w="8894" w:type="dxa"/>
            <w:gridSpan w:val="8"/>
          </w:tcPr>
          <w:p w:rsidR="00FD6D22" w:rsidRDefault="00FD6D22" w:rsidP="00FD6D22">
            <w:pPr>
              <w:rPr>
                <w:rFonts w:ascii="Times New Roman" w:hAnsi="Times New Roman" w:cs="Times New Roman"/>
                <w:b/>
                <w:sz w:val="24"/>
                <w:szCs w:val="24"/>
              </w:rPr>
            </w:pPr>
            <w:r>
              <w:rPr>
                <w:rFonts w:ascii="Times New Roman" w:hAnsi="Times New Roman" w:cs="Times New Roman"/>
                <w:b/>
                <w:sz w:val="24"/>
                <w:szCs w:val="24"/>
              </w:rPr>
              <w:t>Guided Practice:</w:t>
            </w:r>
          </w:p>
          <w:p w:rsidR="00FD6D22" w:rsidRPr="00206636" w:rsidRDefault="00FD6D22" w:rsidP="00FD6D22">
            <w:pPr>
              <w:rPr>
                <w:rFonts w:ascii="Times New Roman" w:hAnsi="Times New Roman" w:cs="Times New Roman"/>
                <w:i/>
                <w:sz w:val="24"/>
                <w:szCs w:val="24"/>
              </w:rPr>
            </w:pPr>
            <w:r>
              <w:rPr>
                <w:rFonts w:ascii="Times New Roman" w:hAnsi="Times New Roman" w:cs="Times New Roman"/>
                <w:sz w:val="24"/>
                <w:szCs w:val="24"/>
              </w:rPr>
              <w:t>Pass out 4x6 index cards-one per student. Have half the class write any number between 0-100 (blue dot) and the other half of the class writes any number between 100-200 (red dot). Let them know their number cannot be one of the ones placed in the number line.</w:t>
            </w:r>
          </w:p>
          <w:p w:rsidR="00FD6D22" w:rsidRDefault="00FD6D22" w:rsidP="00FD6D22">
            <w:pPr>
              <w:rPr>
                <w:rFonts w:ascii="Times New Roman" w:hAnsi="Times New Roman" w:cs="Times New Roman"/>
                <w:noProof/>
                <w:sz w:val="24"/>
                <w:szCs w:val="24"/>
              </w:rPr>
            </w:pPr>
          </w:p>
          <w:p w:rsidR="00FD6D22" w:rsidRDefault="00FD6D22" w:rsidP="00FD6D22">
            <w:pPr>
              <w:rPr>
                <w:rFonts w:ascii="Times New Roman" w:hAnsi="Times New Roman" w:cs="Times New Roman"/>
                <w:noProof/>
                <w:sz w:val="24"/>
                <w:szCs w:val="24"/>
              </w:rPr>
            </w:pPr>
            <w:r>
              <w:rPr>
                <w:rFonts w:ascii="Times New Roman" w:hAnsi="Times New Roman" w:cs="Times New Roman"/>
                <w:noProof/>
                <w:sz w:val="24"/>
                <w:szCs w:val="24"/>
              </w:rPr>
              <w:t>Have students trade numbers with a partner of the opposite color, (red/blue). Partner A has to walk up to the number line and find where the number falls. Partner B checks behind him/her. Partner B looks between the two groups of tens on either side of Partner A and visually sees which ten they are closest to. The Partners return to their seats and show the rounding rule the index card. On the back Partner A writes “About” or “Approximately” the rounded number underneath the origonal number. Reverse roles with Partner B’s index card.</w:t>
            </w:r>
          </w:p>
          <w:p w:rsidR="00FD6D22" w:rsidRDefault="00FD6D22" w:rsidP="00FD6D22">
            <w:pPr>
              <w:rPr>
                <w:rFonts w:ascii="Times New Roman" w:hAnsi="Times New Roman" w:cs="Times New Roman"/>
                <w:noProof/>
                <w:sz w:val="24"/>
                <w:szCs w:val="24"/>
              </w:rPr>
            </w:pPr>
          </w:p>
          <w:p w:rsidR="00FD6D22" w:rsidRDefault="00FD6D22" w:rsidP="00FD6D22">
            <w:pPr>
              <w:rPr>
                <w:rFonts w:ascii="Times New Roman" w:hAnsi="Times New Roman" w:cs="Times New Roman"/>
                <w:noProof/>
                <w:sz w:val="24"/>
                <w:szCs w:val="24"/>
              </w:rPr>
            </w:pPr>
            <w:r>
              <w:rPr>
                <w:rFonts w:ascii="Times New Roman" w:hAnsi="Times New Roman" w:cs="Times New Roman"/>
                <w:noProof/>
                <w:sz w:val="24"/>
                <w:szCs w:val="24"/>
              </w:rPr>
              <w:t>While students are working, teacher is going around, monitoring students progress and helping to correct misconceptions. Make sure students know why a number rounds up or down due to place value and location on a number line.</w:t>
            </w:r>
          </w:p>
          <w:p w:rsidR="00FD6D22" w:rsidRDefault="00FD6D22" w:rsidP="00FD6D22">
            <w:pPr>
              <w:rPr>
                <w:rFonts w:ascii="Times New Roman" w:hAnsi="Times New Roman" w:cs="Times New Roman"/>
                <w:noProof/>
                <w:sz w:val="24"/>
                <w:szCs w:val="24"/>
              </w:rPr>
            </w:pPr>
          </w:p>
          <w:p w:rsidR="00FD6D22" w:rsidRDefault="00FD6D22" w:rsidP="00FD6D22">
            <w:pPr>
              <w:rPr>
                <w:rFonts w:ascii="Times New Roman" w:hAnsi="Times New Roman" w:cs="Times New Roman"/>
                <w:noProof/>
                <w:sz w:val="24"/>
                <w:szCs w:val="24"/>
              </w:rPr>
            </w:pPr>
            <w:r>
              <w:rPr>
                <w:rFonts w:ascii="Times New Roman" w:hAnsi="Times New Roman" w:cs="Times New Roman"/>
                <w:noProof/>
                <w:sz w:val="24"/>
                <w:szCs w:val="24"/>
              </w:rPr>
              <w:t>**If time allows, repeat lesson with rounding numbers between 100 and 200 to the hundreds place only with TD and GP. When repeating, students can use the back of their 4x6 index card to complete numbers between 100-200.</w:t>
            </w:r>
          </w:p>
          <w:p w:rsidR="00FD6D22" w:rsidRDefault="00FD6D22" w:rsidP="00FD6D22">
            <w:pPr>
              <w:rPr>
                <w:rFonts w:ascii="Times New Roman" w:hAnsi="Times New Roman" w:cs="Times New Roman"/>
                <w:b/>
                <w:sz w:val="24"/>
                <w:szCs w:val="24"/>
              </w:rPr>
            </w:pPr>
          </w:p>
        </w:tc>
      </w:tr>
      <w:tr w:rsidR="00D85633" w:rsidTr="00FD6D22">
        <w:trPr>
          <w:trHeight w:val="737"/>
        </w:trPr>
        <w:tc>
          <w:tcPr>
            <w:tcW w:w="2358" w:type="dxa"/>
            <w:vMerge/>
          </w:tcPr>
          <w:p w:rsidR="00D85633" w:rsidRDefault="00D85633" w:rsidP="00FD6D22">
            <w:pPr>
              <w:rPr>
                <w:rFonts w:ascii="Times New Roman" w:hAnsi="Times New Roman" w:cs="Times New Roman"/>
                <w:b/>
                <w:sz w:val="24"/>
                <w:szCs w:val="24"/>
              </w:rPr>
            </w:pPr>
          </w:p>
        </w:tc>
        <w:tc>
          <w:tcPr>
            <w:tcW w:w="8894" w:type="dxa"/>
            <w:gridSpan w:val="8"/>
          </w:tcPr>
          <w:p w:rsidR="00D85633" w:rsidRDefault="00D85633" w:rsidP="00FD6D22">
            <w:pPr>
              <w:tabs>
                <w:tab w:val="left" w:pos="4455"/>
              </w:tabs>
              <w:rPr>
                <w:rFonts w:ascii="Times New Roman" w:hAnsi="Times New Roman" w:cs="Times New Roman"/>
                <w:b/>
                <w:sz w:val="24"/>
                <w:szCs w:val="24"/>
              </w:rPr>
            </w:pPr>
            <w:r>
              <w:rPr>
                <w:rFonts w:ascii="Times New Roman" w:hAnsi="Times New Roman" w:cs="Times New Roman"/>
                <w:b/>
                <w:sz w:val="24"/>
                <w:szCs w:val="24"/>
              </w:rPr>
              <w:t>Independent Practice:</w:t>
            </w:r>
            <w:r w:rsidR="00E94375">
              <w:rPr>
                <w:rFonts w:ascii="Times New Roman" w:hAnsi="Times New Roman" w:cs="Times New Roman"/>
                <w:b/>
                <w:sz w:val="24"/>
                <w:szCs w:val="24"/>
              </w:rPr>
              <w:t xml:space="preserve">  </w:t>
            </w:r>
            <w:r w:rsidR="00AE77A2">
              <w:rPr>
                <w:rFonts w:ascii="Times New Roman" w:hAnsi="Times New Roman" w:cs="Times New Roman"/>
                <w:b/>
                <w:sz w:val="24"/>
                <w:szCs w:val="24"/>
              </w:rPr>
              <w:tab/>
            </w:r>
          </w:p>
          <w:p w:rsidR="00D04E01" w:rsidRDefault="00AE0D2E" w:rsidP="00FD6D22">
            <w:pPr>
              <w:rPr>
                <w:rFonts w:ascii="Times New Roman" w:hAnsi="Times New Roman" w:cs="Times New Roman"/>
                <w:sz w:val="24"/>
                <w:szCs w:val="24"/>
              </w:rPr>
            </w:pPr>
            <w:r>
              <w:rPr>
                <w:rFonts w:ascii="Times New Roman" w:hAnsi="Times New Roman" w:cs="Times New Roman"/>
                <w:sz w:val="24"/>
                <w:szCs w:val="24"/>
              </w:rPr>
              <w:t>Each</w:t>
            </w:r>
            <w:r w:rsidR="00E94375">
              <w:rPr>
                <w:rFonts w:ascii="Times New Roman" w:hAnsi="Times New Roman" w:cs="Times New Roman"/>
                <w:sz w:val="24"/>
                <w:szCs w:val="24"/>
              </w:rPr>
              <w:t xml:space="preserve"> student should get a clipboard </w:t>
            </w:r>
            <w:r>
              <w:rPr>
                <w:rFonts w:ascii="Times New Roman" w:hAnsi="Times New Roman" w:cs="Times New Roman"/>
                <w:sz w:val="24"/>
                <w:szCs w:val="24"/>
              </w:rPr>
              <w:t xml:space="preserve">and </w:t>
            </w:r>
            <w:r w:rsidR="003027FE">
              <w:rPr>
                <w:rFonts w:ascii="Times New Roman" w:hAnsi="Times New Roman" w:cs="Times New Roman"/>
                <w:sz w:val="24"/>
                <w:szCs w:val="24"/>
              </w:rPr>
              <w:t xml:space="preserve">work independently somewhere in the room. </w:t>
            </w:r>
            <w:r w:rsidR="00D04E01">
              <w:rPr>
                <w:rFonts w:ascii="Times New Roman" w:hAnsi="Times New Roman" w:cs="Times New Roman"/>
                <w:sz w:val="24"/>
                <w:szCs w:val="24"/>
              </w:rPr>
              <w:t xml:space="preserve">Pull students for small group instruction based on their index cards (see below under assessment) </w:t>
            </w:r>
            <w:r w:rsidR="003027FE">
              <w:rPr>
                <w:rFonts w:ascii="Times New Roman" w:hAnsi="Times New Roman" w:cs="Times New Roman"/>
                <w:sz w:val="24"/>
                <w:szCs w:val="24"/>
              </w:rPr>
              <w:t>while the other students use the task cards to complete their sheet</w:t>
            </w:r>
            <w:r w:rsidR="00AE77A2">
              <w:rPr>
                <w:rFonts w:ascii="Times New Roman" w:hAnsi="Times New Roman" w:cs="Times New Roman"/>
                <w:sz w:val="24"/>
                <w:szCs w:val="24"/>
              </w:rPr>
              <w:t xml:space="preserve"> independently</w:t>
            </w:r>
            <w:r w:rsidR="003027FE">
              <w:rPr>
                <w:rFonts w:ascii="Times New Roman" w:hAnsi="Times New Roman" w:cs="Times New Roman"/>
                <w:sz w:val="24"/>
                <w:szCs w:val="24"/>
              </w:rPr>
              <w:t xml:space="preserve">. </w:t>
            </w:r>
            <w:r w:rsidR="000F3475">
              <w:rPr>
                <w:rFonts w:ascii="Times New Roman" w:hAnsi="Times New Roman" w:cs="Times New Roman"/>
                <w:sz w:val="24"/>
                <w:szCs w:val="24"/>
              </w:rPr>
              <w:t xml:space="preserve"> Make a set of task cards for each group for individual students to look at, at their own pace.</w:t>
            </w:r>
            <w:r w:rsidR="005138E6">
              <w:rPr>
                <w:rFonts w:ascii="Times New Roman" w:hAnsi="Times New Roman" w:cs="Times New Roman"/>
                <w:sz w:val="24"/>
                <w:szCs w:val="24"/>
              </w:rPr>
              <w:t xml:space="preserve"> Students may refer back to floor number line at any time during the tasks.</w:t>
            </w:r>
          </w:p>
          <w:p w:rsidR="00D04E01" w:rsidRDefault="00D04E01" w:rsidP="00FD6D22">
            <w:pPr>
              <w:rPr>
                <w:rFonts w:ascii="Times New Roman" w:hAnsi="Times New Roman" w:cs="Times New Roman"/>
                <w:sz w:val="24"/>
                <w:szCs w:val="24"/>
              </w:rPr>
            </w:pPr>
          </w:p>
          <w:p w:rsidR="00211232" w:rsidRDefault="003027FE" w:rsidP="00FD6D22">
            <w:pPr>
              <w:rPr>
                <w:rFonts w:ascii="Times New Roman" w:hAnsi="Times New Roman" w:cs="Times New Roman"/>
                <w:sz w:val="24"/>
                <w:szCs w:val="24"/>
              </w:rPr>
            </w:pPr>
            <w:r>
              <w:rPr>
                <w:rFonts w:ascii="Times New Roman" w:hAnsi="Times New Roman" w:cs="Times New Roman"/>
                <w:sz w:val="24"/>
                <w:szCs w:val="24"/>
              </w:rPr>
              <w:t xml:space="preserve">Task 1: </w:t>
            </w:r>
            <w:r w:rsidR="00AE77A2">
              <w:rPr>
                <w:rFonts w:ascii="Times New Roman" w:hAnsi="Times New Roman" w:cs="Times New Roman"/>
                <w:sz w:val="24"/>
                <w:szCs w:val="24"/>
              </w:rPr>
              <w:t>Fill in</w:t>
            </w:r>
            <w:r>
              <w:rPr>
                <w:rFonts w:ascii="Times New Roman" w:hAnsi="Times New Roman" w:cs="Times New Roman"/>
                <w:sz w:val="24"/>
                <w:szCs w:val="24"/>
              </w:rPr>
              <w:t xml:space="preserve"> the missing numbers along </w:t>
            </w:r>
            <w:r w:rsidR="00D04E01">
              <w:rPr>
                <w:rFonts w:ascii="Times New Roman" w:hAnsi="Times New Roman" w:cs="Times New Roman"/>
                <w:sz w:val="24"/>
                <w:szCs w:val="24"/>
              </w:rPr>
              <w:t>the 4</w:t>
            </w:r>
            <w:r w:rsidR="00A574E9">
              <w:rPr>
                <w:rFonts w:ascii="Times New Roman" w:hAnsi="Times New Roman" w:cs="Times New Roman"/>
                <w:sz w:val="24"/>
                <w:szCs w:val="24"/>
              </w:rPr>
              <w:t xml:space="preserve"> number lines. Task 2</w:t>
            </w:r>
            <w:r w:rsidR="00AE77A2">
              <w:rPr>
                <w:rFonts w:ascii="Times New Roman" w:hAnsi="Times New Roman" w:cs="Times New Roman"/>
                <w:sz w:val="24"/>
                <w:szCs w:val="24"/>
              </w:rPr>
              <w:t xml:space="preserve">: </w:t>
            </w:r>
            <w:r w:rsidR="00A574E9">
              <w:rPr>
                <w:rFonts w:ascii="Times New Roman" w:hAnsi="Times New Roman" w:cs="Times New Roman"/>
                <w:sz w:val="24"/>
                <w:szCs w:val="24"/>
              </w:rPr>
              <w:t xml:space="preserve">Round each of the missing numbers in Number Lines </w:t>
            </w:r>
            <w:r w:rsidR="00D04E01">
              <w:rPr>
                <w:rFonts w:ascii="Times New Roman" w:hAnsi="Times New Roman" w:cs="Times New Roman"/>
                <w:sz w:val="24"/>
                <w:szCs w:val="24"/>
              </w:rPr>
              <w:t>#1, #2, and</w:t>
            </w:r>
            <w:r w:rsidR="00A574E9">
              <w:rPr>
                <w:rFonts w:ascii="Times New Roman" w:hAnsi="Times New Roman" w:cs="Times New Roman"/>
                <w:sz w:val="24"/>
                <w:szCs w:val="24"/>
              </w:rPr>
              <w:t xml:space="preserve"> to the tens place. </w:t>
            </w:r>
            <w:r w:rsidR="00AE77A2">
              <w:rPr>
                <w:rFonts w:ascii="Times New Roman" w:hAnsi="Times New Roman" w:cs="Times New Roman"/>
                <w:sz w:val="24"/>
                <w:szCs w:val="24"/>
              </w:rPr>
              <w:t xml:space="preserve">Round each of the missing numbers </w:t>
            </w:r>
            <w:r w:rsidR="00D04E01">
              <w:rPr>
                <w:rFonts w:ascii="Times New Roman" w:hAnsi="Times New Roman" w:cs="Times New Roman"/>
                <w:sz w:val="24"/>
                <w:szCs w:val="24"/>
              </w:rPr>
              <w:t>in number Lines #3</w:t>
            </w:r>
            <w:r w:rsidR="00A574E9">
              <w:rPr>
                <w:rFonts w:ascii="Times New Roman" w:hAnsi="Times New Roman" w:cs="Times New Roman"/>
                <w:sz w:val="24"/>
                <w:szCs w:val="24"/>
              </w:rPr>
              <w:t>, #</w:t>
            </w:r>
            <w:r w:rsidR="00D04E01">
              <w:rPr>
                <w:rFonts w:ascii="Times New Roman" w:hAnsi="Times New Roman" w:cs="Times New Roman"/>
                <w:sz w:val="24"/>
                <w:szCs w:val="24"/>
              </w:rPr>
              <w:t>4</w:t>
            </w:r>
            <w:r w:rsidR="00A574E9">
              <w:rPr>
                <w:rFonts w:ascii="Times New Roman" w:hAnsi="Times New Roman" w:cs="Times New Roman"/>
                <w:sz w:val="24"/>
                <w:szCs w:val="24"/>
              </w:rPr>
              <w:t xml:space="preserve"> </w:t>
            </w:r>
            <w:r w:rsidR="00AE77A2">
              <w:rPr>
                <w:rFonts w:ascii="Times New Roman" w:hAnsi="Times New Roman" w:cs="Times New Roman"/>
                <w:sz w:val="24"/>
                <w:szCs w:val="24"/>
              </w:rPr>
              <w:t xml:space="preserve">to the hundreds place. </w:t>
            </w:r>
            <w:r>
              <w:rPr>
                <w:rFonts w:ascii="Times New Roman" w:hAnsi="Times New Roman" w:cs="Times New Roman"/>
                <w:sz w:val="24"/>
                <w:szCs w:val="24"/>
              </w:rPr>
              <w:t xml:space="preserve">Task </w:t>
            </w:r>
            <w:r w:rsidR="000F3475">
              <w:rPr>
                <w:rFonts w:ascii="Times New Roman" w:hAnsi="Times New Roman" w:cs="Times New Roman"/>
                <w:sz w:val="24"/>
                <w:szCs w:val="24"/>
              </w:rPr>
              <w:t>3</w:t>
            </w:r>
            <w:r w:rsidR="00AE77A2">
              <w:rPr>
                <w:rFonts w:ascii="Times New Roman" w:hAnsi="Times New Roman" w:cs="Times New Roman"/>
                <w:sz w:val="24"/>
                <w:szCs w:val="24"/>
              </w:rPr>
              <w:t xml:space="preserve">: </w:t>
            </w:r>
            <w:r w:rsidR="000F3475">
              <w:rPr>
                <w:rFonts w:ascii="Times New Roman" w:hAnsi="Times New Roman" w:cs="Times New Roman"/>
                <w:sz w:val="24"/>
                <w:szCs w:val="24"/>
              </w:rPr>
              <w:t xml:space="preserve">Check your rounding of each missing number on a calculator. Task 4: </w:t>
            </w:r>
            <w:r w:rsidR="00FD6D22">
              <w:rPr>
                <w:rFonts w:ascii="Times New Roman" w:hAnsi="Times New Roman" w:cs="Times New Roman"/>
                <w:sz w:val="24"/>
                <w:szCs w:val="24"/>
              </w:rPr>
              <w:t>Show how to round each number in two ways from the previous problems.</w:t>
            </w:r>
          </w:p>
          <w:p w:rsidR="00C02E8D" w:rsidRDefault="00C02E8D" w:rsidP="00FD6D22">
            <w:pPr>
              <w:rPr>
                <w:rFonts w:ascii="Times New Roman" w:hAnsi="Times New Roman" w:cs="Times New Roman"/>
                <w:sz w:val="24"/>
                <w:szCs w:val="24"/>
              </w:rPr>
            </w:pPr>
          </w:p>
          <w:p w:rsidR="00E94375" w:rsidRPr="00E94375" w:rsidRDefault="00211232" w:rsidP="00FD6D22">
            <w:pPr>
              <w:rPr>
                <w:rFonts w:ascii="Times New Roman" w:hAnsi="Times New Roman" w:cs="Times New Roman"/>
                <w:sz w:val="24"/>
                <w:szCs w:val="24"/>
              </w:rPr>
            </w:pPr>
            <w:r>
              <w:rPr>
                <w:rFonts w:ascii="Times New Roman" w:hAnsi="Times New Roman" w:cs="Times New Roman"/>
                <w:sz w:val="24"/>
                <w:szCs w:val="24"/>
              </w:rPr>
              <w:t>When students are done with their tasks, they may proceed to math stations.</w:t>
            </w:r>
            <w:r w:rsidR="00C575AA">
              <w:rPr>
                <w:rFonts w:ascii="Times New Roman" w:hAnsi="Times New Roman" w:cs="Times New Roman"/>
                <w:sz w:val="24"/>
                <w:szCs w:val="24"/>
              </w:rPr>
              <w:t xml:space="preserve">  </w:t>
            </w:r>
          </w:p>
        </w:tc>
      </w:tr>
      <w:tr w:rsidR="00D85633" w:rsidTr="00FD6D22">
        <w:trPr>
          <w:trHeight w:val="737"/>
        </w:trPr>
        <w:tc>
          <w:tcPr>
            <w:tcW w:w="2358" w:type="dxa"/>
            <w:vMerge/>
          </w:tcPr>
          <w:p w:rsidR="00D85633" w:rsidRDefault="00D85633" w:rsidP="00FD6D22">
            <w:pPr>
              <w:rPr>
                <w:rFonts w:ascii="Times New Roman" w:hAnsi="Times New Roman" w:cs="Times New Roman"/>
                <w:b/>
                <w:sz w:val="24"/>
                <w:szCs w:val="24"/>
              </w:rPr>
            </w:pPr>
          </w:p>
        </w:tc>
        <w:tc>
          <w:tcPr>
            <w:tcW w:w="8894" w:type="dxa"/>
            <w:gridSpan w:val="8"/>
          </w:tcPr>
          <w:p w:rsidR="00D85633" w:rsidRDefault="00D85633" w:rsidP="00FD6D22">
            <w:pPr>
              <w:rPr>
                <w:rFonts w:ascii="Times New Roman" w:hAnsi="Times New Roman" w:cs="Times New Roman"/>
                <w:b/>
                <w:sz w:val="24"/>
                <w:szCs w:val="24"/>
              </w:rPr>
            </w:pPr>
            <w:r>
              <w:rPr>
                <w:rFonts w:ascii="Times New Roman" w:hAnsi="Times New Roman" w:cs="Times New Roman"/>
                <w:b/>
                <w:sz w:val="24"/>
                <w:szCs w:val="24"/>
              </w:rPr>
              <w:t>Closing/Summarizing Strategy:</w:t>
            </w:r>
          </w:p>
          <w:p w:rsidR="002120B7" w:rsidRDefault="002120B7" w:rsidP="00FD6D22">
            <w:pPr>
              <w:rPr>
                <w:rFonts w:ascii="Times New Roman" w:hAnsi="Times New Roman" w:cs="Times New Roman"/>
                <w:i/>
                <w:sz w:val="24"/>
                <w:szCs w:val="24"/>
              </w:rPr>
            </w:pPr>
            <w:r>
              <w:rPr>
                <w:rFonts w:ascii="Times New Roman" w:hAnsi="Times New Roman" w:cs="Times New Roman"/>
                <w:sz w:val="24"/>
                <w:szCs w:val="24"/>
              </w:rPr>
              <w:t xml:space="preserve">Reflect back on the specific EQs from the unit that were addressed in this lesson.  </w:t>
            </w:r>
            <w:r w:rsidR="00E6651E">
              <w:rPr>
                <w:rFonts w:ascii="Times New Roman" w:hAnsi="Times New Roman" w:cs="Times New Roman"/>
                <w:sz w:val="24"/>
                <w:szCs w:val="24"/>
              </w:rPr>
              <w:t xml:space="preserve">  </w:t>
            </w:r>
            <w:r w:rsidRPr="002120B7">
              <w:rPr>
                <w:rFonts w:ascii="Times New Roman" w:hAnsi="Times New Roman" w:cs="Times New Roman"/>
                <w:i/>
                <w:sz w:val="24"/>
                <w:szCs w:val="24"/>
              </w:rPr>
              <w:t xml:space="preserve">How does place value understanding help me add numbers?  </w:t>
            </w:r>
          </w:p>
          <w:p w:rsidR="002120B7" w:rsidRPr="002120B7" w:rsidRDefault="002120B7" w:rsidP="00FD6D22">
            <w:pPr>
              <w:rPr>
                <w:rFonts w:ascii="Times New Roman" w:hAnsi="Times New Roman" w:cs="Times New Roman"/>
                <w:sz w:val="24"/>
                <w:szCs w:val="24"/>
              </w:rPr>
            </w:pPr>
            <w:r w:rsidRPr="002120B7">
              <w:rPr>
                <w:rFonts w:ascii="Times New Roman" w:hAnsi="Times New Roman" w:cs="Times New Roman"/>
                <w:i/>
                <w:sz w:val="24"/>
                <w:szCs w:val="24"/>
              </w:rPr>
              <w:t>What strategy can I now use to add multi-digit numbers?</w:t>
            </w:r>
          </w:p>
          <w:p w:rsidR="003D440E" w:rsidRDefault="00E72FAD" w:rsidP="00FD6D22">
            <w:pPr>
              <w:rPr>
                <w:rFonts w:ascii="Times New Roman" w:hAnsi="Times New Roman" w:cs="Times New Roman"/>
                <w:i/>
                <w:sz w:val="24"/>
                <w:szCs w:val="24"/>
              </w:rPr>
            </w:pPr>
            <w:r>
              <w:rPr>
                <w:rFonts w:ascii="Times New Roman" w:hAnsi="Times New Roman" w:cs="Times New Roman"/>
                <w:i/>
                <w:sz w:val="24"/>
                <w:szCs w:val="24"/>
              </w:rPr>
              <w:t xml:space="preserve">How </w:t>
            </w:r>
            <w:r w:rsidR="002123D2">
              <w:rPr>
                <w:rFonts w:ascii="Times New Roman" w:hAnsi="Times New Roman" w:cs="Times New Roman"/>
                <w:i/>
                <w:sz w:val="24"/>
                <w:szCs w:val="24"/>
              </w:rPr>
              <w:t>c</w:t>
            </w:r>
            <w:r>
              <w:rPr>
                <w:rFonts w:ascii="Times New Roman" w:hAnsi="Times New Roman" w:cs="Times New Roman"/>
                <w:i/>
                <w:sz w:val="24"/>
                <w:szCs w:val="24"/>
              </w:rPr>
              <w:t>ould you use this strat</w:t>
            </w:r>
            <w:r w:rsidR="002120B7">
              <w:rPr>
                <w:rFonts w:ascii="Times New Roman" w:hAnsi="Times New Roman" w:cs="Times New Roman"/>
                <w:i/>
                <w:sz w:val="24"/>
                <w:szCs w:val="24"/>
              </w:rPr>
              <w:t>egy with subtraction?  Explain.</w:t>
            </w:r>
          </w:p>
          <w:p w:rsidR="00C74B45" w:rsidRDefault="00C74B45" w:rsidP="00FD6D22">
            <w:pPr>
              <w:rPr>
                <w:rFonts w:ascii="Times New Roman" w:hAnsi="Times New Roman" w:cs="Times New Roman"/>
                <w:i/>
                <w:sz w:val="24"/>
                <w:szCs w:val="24"/>
              </w:rPr>
            </w:pPr>
          </w:p>
          <w:p w:rsidR="00C74B45" w:rsidRPr="00C74B45" w:rsidRDefault="00C74B45" w:rsidP="00FD6D22">
            <w:pPr>
              <w:rPr>
                <w:rFonts w:ascii="Times New Roman" w:hAnsi="Times New Roman" w:cs="Times New Roman"/>
                <w:sz w:val="24"/>
                <w:szCs w:val="24"/>
              </w:rPr>
            </w:pPr>
            <w:r w:rsidRPr="00C74B45">
              <w:rPr>
                <w:rFonts w:ascii="Times New Roman" w:hAnsi="Times New Roman" w:cs="Times New Roman"/>
                <w:sz w:val="24"/>
                <w:szCs w:val="24"/>
              </w:rPr>
              <w:t>Provide the examples for APK: Sometimes we need to estimate time for cooking or when we go shopping-the costs of items. See if students can come up with more accurate examples than in the beginning and explain their reasoning:  Example: Maybe I only have $40 for toys and one toy is $17 and the other is $14, I would have to estimate each number to decide if I would have enough money.</w:t>
            </w:r>
          </w:p>
          <w:p w:rsidR="00263999" w:rsidRPr="00E72FAD" w:rsidRDefault="00263999" w:rsidP="00FD6D22">
            <w:pPr>
              <w:rPr>
                <w:rFonts w:ascii="Times New Roman" w:hAnsi="Times New Roman" w:cs="Times New Roman"/>
                <w:i/>
                <w:sz w:val="24"/>
                <w:szCs w:val="24"/>
              </w:rPr>
            </w:pPr>
          </w:p>
        </w:tc>
      </w:tr>
      <w:tr w:rsidR="008C13D7" w:rsidTr="00FD6D22">
        <w:trPr>
          <w:trHeight w:val="296"/>
        </w:trPr>
        <w:tc>
          <w:tcPr>
            <w:tcW w:w="11252" w:type="dxa"/>
            <w:gridSpan w:val="9"/>
            <w:shd w:val="clear" w:color="auto" w:fill="C2D69B" w:themeFill="accent3" w:themeFillTint="99"/>
          </w:tcPr>
          <w:p w:rsidR="008C13D7" w:rsidRPr="008C13D7" w:rsidRDefault="008C13D7" w:rsidP="00FD6D22">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90378F">
        <w:trPr>
          <w:trHeight w:val="359"/>
        </w:trPr>
        <w:tc>
          <w:tcPr>
            <w:tcW w:w="3978" w:type="dxa"/>
            <w:gridSpan w:val="2"/>
          </w:tcPr>
          <w:p w:rsidR="005C4CBE" w:rsidRDefault="005C4CBE" w:rsidP="00FD6D22">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510" w:type="dxa"/>
            <w:gridSpan w:val="2"/>
          </w:tcPr>
          <w:p w:rsidR="005C4CBE" w:rsidRPr="00D7779B" w:rsidRDefault="005C4CBE" w:rsidP="00FD6D22">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764" w:type="dxa"/>
            <w:gridSpan w:val="5"/>
          </w:tcPr>
          <w:p w:rsidR="005C4CBE" w:rsidRPr="00D7779B" w:rsidRDefault="005C4CBE" w:rsidP="00FD6D22">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90378F">
        <w:trPr>
          <w:trHeight w:val="719"/>
        </w:trPr>
        <w:tc>
          <w:tcPr>
            <w:tcW w:w="3978" w:type="dxa"/>
            <w:gridSpan w:val="2"/>
          </w:tcPr>
          <w:p w:rsidR="00CE430E" w:rsidRDefault="000F3475"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Allow students to create their own number line in a small group using more difficult numbers</w:t>
            </w:r>
          </w:p>
          <w:p w:rsidR="000F3475" w:rsidRDefault="000F3475"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Create a number line sheet with more challenging numbers.</w:t>
            </w:r>
          </w:p>
          <w:p w:rsidR="00263999" w:rsidRPr="000F3475" w:rsidRDefault="00263999" w:rsidP="00FD6D22">
            <w:pPr>
              <w:ind w:left="360"/>
              <w:rPr>
                <w:rFonts w:ascii="Times New Roman" w:hAnsi="Times New Roman" w:cs="Times New Roman"/>
                <w:sz w:val="24"/>
                <w:szCs w:val="24"/>
              </w:rPr>
            </w:pPr>
          </w:p>
        </w:tc>
        <w:tc>
          <w:tcPr>
            <w:tcW w:w="3510" w:type="dxa"/>
            <w:gridSpan w:val="2"/>
          </w:tcPr>
          <w:p w:rsidR="00211232" w:rsidRPr="000F3475" w:rsidRDefault="00CE430E"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 xml:space="preserve">Modified </w:t>
            </w:r>
            <w:r w:rsidR="00211232">
              <w:rPr>
                <w:rFonts w:ascii="Times New Roman" w:hAnsi="Times New Roman" w:cs="Times New Roman"/>
                <w:sz w:val="24"/>
                <w:szCs w:val="24"/>
              </w:rPr>
              <w:t>number line sheet with simpler numbers</w:t>
            </w:r>
          </w:p>
          <w:p w:rsidR="00CE430E" w:rsidRPr="00211232" w:rsidRDefault="00CE430E" w:rsidP="00FD6D22">
            <w:pPr>
              <w:pStyle w:val="ListParagraph"/>
              <w:numPr>
                <w:ilvl w:val="0"/>
                <w:numId w:val="10"/>
              </w:numPr>
              <w:rPr>
                <w:rFonts w:ascii="Times New Roman" w:hAnsi="Times New Roman" w:cs="Times New Roman"/>
                <w:sz w:val="24"/>
                <w:szCs w:val="24"/>
              </w:rPr>
            </w:pPr>
            <w:r w:rsidRPr="00211232">
              <w:rPr>
                <w:rFonts w:ascii="Times New Roman" w:hAnsi="Times New Roman" w:cs="Times New Roman"/>
                <w:sz w:val="24"/>
                <w:szCs w:val="24"/>
              </w:rPr>
              <w:t xml:space="preserve">Use a calculator to check </w:t>
            </w:r>
            <w:r w:rsidRPr="00211232">
              <w:rPr>
                <w:rFonts w:ascii="Times New Roman" w:hAnsi="Times New Roman" w:cs="Times New Roman"/>
                <w:sz w:val="24"/>
                <w:szCs w:val="24"/>
              </w:rPr>
              <w:lastRenderedPageBreak/>
              <w:t xml:space="preserve">the exact </w:t>
            </w:r>
            <w:r w:rsidR="00211232" w:rsidRPr="00211232">
              <w:rPr>
                <w:rFonts w:ascii="Times New Roman" w:hAnsi="Times New Roman" w:cs="Times New Roman"/>
                <w:sz w:val="24"/>
                <w:szCs w:val="24"/>
              </w:rPr>
              <w:t xml:space="preserve">and rounded </w:t>
            </w:r>
            <w:r w:rsidRPr="00211232">
              <w:rPr>
                <w:rFonts w:ascii="Times New Roman" w:hAnsi="Times New Roman" w:cs="Times New Roman"/>
                <w:sz w:val="24"/>
                <w:szCs w:val="24"/>
              </w:rPr>
              <w:t>value</w:t>
            </w:r>
          </w:p>
          <w:p w:rsidR="00CE7352" w:rsidRPr="00CE430E" w:rsidRDefault="007A2AAD" w:rsidP="00FD6D22">
            <w:pPr>
              <w:pStyle w:val="ListParagraph"/>
              <w:numPr>
                <w:ilvl w:val="0"/>
                <w:numId w:val="10"/>
              </w:numPr>
              <w:rPr>
                <w:rFonts w:ascii="Times New Roman" w:hAnsi="Times New Roman" w:cs="Times New Roman"/>
                <w:sz w:val="24"/>
                <w:szCs w:val="24"/>
              </w:rPr>
            </w:pPr>
            <w:r w:rsidRPr="00211232">
              <w:rPr>
                <w:rFonts w:ascii="Times New Roman" w:hAnsi="Times New Roman" w:cs="Times New Roman"/>
                <w:sz w:val="24"/>
                <w:szCs w:val="24"/>
              </w:rPr>
              <w:t xml:space="preserve">Give students the index cards </w:t>
            </w:r>
            <w:r w:rsidR="000F3475">
              <w:rPr>
                <w:rFonts w:ascii="Times New Roman" w:hAnsi="Times New Roman" w:cs="Times New Roman"/>
                <w:sz w:val="24"/>
                <w:szCs w:val="24"/>
              </w:rPr>
              <w:t xml:space="preserve">for placement on the number line </w:t>
            </w:r>
            <w:r w:rsidRPr="00211232">
              <w:rPr>
                <w:rFonts w:ascii="Times New Roman" w:hAnsi="Times New Roman" w:cs="Times New Roman"/>
                <w:sz w:val="24"/>
                <w:szCs w:val="24"/>
              </w:rPr>
              <w:t>you know they can handle</w:t>
            </w:r>
          </w:p>
        </w:tc>
        <w:tc>
          <w:tcPr>
            <w:tcW w:w="3764" w:type="dxa"/>
            <w:gridSpan w:val="5"/>
          </w:tcPr>
          <w:p w:rsidR="000F3475" w:rsidRDefault="000F3475"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Pre-teach vocabulary within the lesson.</w:t>
            </w:r>
          </w:p>
          <w:p w:rsidR="00CE430E" w:rsidRDefault="000F3475"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Have an individual number line available for student use.</w:t>
            </w:r>
          </w:p>
          <w:p w:rsidR="000F3475" w:rsidRPr="00211232" w:rsidRDefault="000F3475" w:rsidP="00FD6D2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Small vocabulary cards available for use at their immediate work area.</w:t>
            </w:r>
          </w:p>
        </w:tc>
      </w:tr>
      <w:tr w:rsidR="008C13D7" w:rsidTr="00FD6D22">
        <w:trPr>
          <w:trHeight w:val="296"/>
        </w:trPr>
        <w:tc>
          <w:tcPr>
            <w:tcW w:w="11252" w:type="dxa"/>
            <w:gridSpan w:val="9"/>
          </w:tcPr>
          <w:p w:rsidR="008C13D7" w:rsidRPr="00D7779B" w:rsidRDefault="008C13D7" w:rsidP="00FD6D22">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3D440E" w:rsidRDefault="003D440E" w:rsidP="00FD6D22">
            <w:pPr>
              <w:rPr>
                <w:rFonts w:ascii="Times New Roman" w:hAnsi="Times New Roman" w:cs="Times New Roman"/>
                <w:sz w:val="24"/>
                <w:szCs w:val="24"/>
              </w:rPr>
            </w:pPr>
            <w:r>
              <w:rPr>
                <w:rFonts w:ascii="Times New Roman" w:hAnsi="Times New Roman" w:cs="Times New Roman"/>
                <w:sz w:val="24"/>
                <w:szCs w:val="24"/>
              </w:rPr>
              <w:t>-</w:t>
            </w:r>
            <w:r w:rsidR="00E72FAD">
              <w:rPr>
                <w:rFonts w:ascii="Times New Roman" w:hAnsi="Times New Roman" w:cs="Times New Roman"/>
                <w:sz w:val="24"/>
                <w:szCs w:val="24"/>
              </w:rPr>
              <w:t xml:space="preserve">Teacher should collect the </w:t>
            </w:r>
            <w:r w:rsidR="00211232">
              <w:rPr>
                <w:rFonts w:ascii="Times New Roman" w:hAnsi="Times New Roman" w:cs="Times New Roman"/>
                <w:sz w:val="24"/>
                <w:szCs w:val="24"/>
              </w:rPr>
              <w:t>index cards from each student as well as the number line</w:t>
            </w:r>
            <w:r>
              <w:rPr>
                <w:rFonts w:ascii="Times New Roman" w:hAnsi="Times New Roman" w:cs="Times New Roman"/>
                <w:sz w:val="24"/>
                <w:szCs w:val="24"/>
              </w:rPr>
              <w:t xml:space="preserve"> sheet from each student</w:t>
            </w:r>
          </w:p>
          <w:p w:rsidR="005946D8" w:rsidRDefault="005946D8" w:rsidP="00FD6D22">
            <w:pPr>
              <w:rPr>
                <w:rFonts w:ascii="Times New Roman" w:hAnsi="Times New Roman" w:cs="Times New Roman"/>
                <w:sz w:val="24"/>
                <w:szCs w:val="24"/>
              </w:rPr>
            </w:pPr>
          </w:p>
          <w:p w:rsidR="008C13D7" w:rsidRDefault="003D440E" w:rsidP="00FD6D22">
            <w:pPr>
              <w:rPr>
                <w:rFonts w:ascii="Times New Roman" w:hAnsi="Times New Roman" w:cs="Times New Roman"/>
                <w:sz w:val="24"/>
                <w:szCs w:val="24"/>
              </w:rPr>
            </w:pPr>
            <w:r>
              <w:rPr>
                <w:rFonts w:ascii="Times New Roman" w:hAnsi="Times New Roman" w:cs="Times New Roman"/>
                <w:sz w:val="24"/>
                <w:szCs w:val="24"/>
              </w:rPr>
              <w:t xml:space="preserve">-Reflect upon written notes from </w:t>
            </w:r>
            <w:r w:rsidR="00E72FAD">
              <w:rPr>
                <w:rFonts w:ascii="Times New Roman" w:hAnsi="Times New Roman" w:cs="Times New Roman"/>
                <w:sz w:val="24"/>
                <w:szCs w:val="24"/>
              </w:rPr>
              <w:t xml:space="preserve">teacher observations and </w:t>
            </w:r>
            <w:r>
              <w:rPr>
                <w:rFonts w:ascii="Times New Roman" w:hAnsi="Times New Roman" w:cs="Times New Roman"/>
                <w:sz w:val="24"/>
                <w:szCs w:val="24"/>
              </w:rPr>
              <w:t>questioning (</w:t>
            </w:r>
            <w:r w:rsidR="00E72FAD">
              <w:rPr>
                <w:rFonts w:ascii="Times New Roman" w:hAnsi="Times New Roman" w:cs="Times New Roman"/>
                <w:sz w:val="24"/>
                <w:szCs w:val="24"/>
              </w:rPr>
              <w:t>specific student responses</w:t>
            </w:r>
            <w:r>
              <w:rPr>
                <w:rFonts w:ascii="Times New Roman" w:hAnsi="Times New Roman" w:cs="Times New Roman"/>
                <w:sz w:val="24"/>
                <w:szCs w:val="24"/>
              </w:rPr>
              <w:t xml:space="preserve">-understandings and </w:t>
            </w:r>
            <w:r w:rsidR="002123D2">
              <w:rPr>
                <w:rFonts w:ascii="Times New Roman" w:hAnsi="Times New Roman" w:cs="Times New Roman"/>
                <w:sz w:val="24"/>
                <w:szCs w:val="24"/>
              </w:rPr>
              <w:t>misconceptions)</w:t>
            </w:r>
            <w:r w:rsidR="000F3475">
              <w:rPr>
                <w:rFonts w:ascii="Times New Roman" w:hAnsi="Times New Roman" w:cs="Times New Roman"/>
                <w:sz w:val="24"/>
                <w:szCs w:val="24"/>
              </w:rPr>
              <w:t xml:space="preserve"> </w:t>
            </w:r>
            <w:r w:rsidR="00211232">
              <w:rPr>
                <w:rFonts w:ascii="Times New Roman" w:hAnsi="Times New Roman" w:cs="Times New Roman"/>
                <w:sz w:val="24"/>
                <w:szCs w:val="24"/>
              </w:rPr>
              <w:t>Sort index cards into rounded correctly/incorrectly in order to pull for small groups.</w:t>
            </w:r>
          </w:p>
        </w:tc>
      </w:tr>
      <w:tr w:rsidR="008C13D7" w:rsidTr="00FD6D22">
        <w:trPr>
          <w:trHeight w:val="296"/>
        </w:trPr>
        <w:tc>
          <w:tcPr>
            <w:tcW w:w="11252" w:type="dxa"/>
            <w:gridSpan w:val="9"/>
          </w:tcPr>
          <w:p w:rsidR="008C13D7" w:rsidRDefault="008C13D7" w:rsidP="00FD6D22">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FD6D22">
            <w:pPr>
              <w:rPr>
                <w:rFonts w:ascii="Times New Roman" w:hAnsi="Times New Roman" w:cs="Times New Roman"/>
                <w:sz w:val="24"/>
                <w:szCs w:val="24"/>
              </w:rPr>
            </w:pPr>
          </w:p>
          <w:p w:rsidR="008C13D7" w:rsidRPr="00B1118D" w:rsidRDefault="00B1118D" w:rsidP="00FD6D22">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B1118D" w:rsidRPr="00B1118D" w:rsidRDefault="00B1118D" w:rsidP="00FD6D22">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B1118D" w:rsidRDefault="00B1118D" w:rsidP="00FD6D22">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B1118D" w:rsidRPr="00B1118D" w:rsidRDefault="00B1118D" w:rsidP="00FD6D2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B1118D" w:rsidRPr="00B1118D" w:rsidRDefault="006035C1" w:rsidP="00FD6D2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w:t>
            </w:r>
            <w:r w:rsidR="00B1118D" w:rsidRPr="00B1118D">
              <w:rPr>
                <w:rFonts w:ascii="Times New Roman" w:hAnsi="Times New Roman" w:cs="Times New Roman"/>
                <w:sz w:val="24"/>
                <w:szCs w:val="24"/>
              </w:rPr>
              <w:t>deas</w:t>
            </w:r>
            <w:r>
              <w:rPr>
                <w:rFonts w:ascii="Times New Roman" w:hAnsi="Times New Roman" w:cs="Times New Roman"/>
                <w:sz w:val="24"/>
                <w:szCs w:val="24"/>
              </w:rPr>
              <w:t xml:space="preserve"> or changes</w:t>
            </w:r>
            <w:r w:rsidR="00B1118D">
              <w:rPr>
                <w:rFonts w:ascii="Times New Roman" w:hAnsi="Times New Roman" w:cs="Times New Roman"/>
                <w:sz w:val="24"/>
                <w:szCs w:val="24"/>
              </w:rPr>
              <w:t xml:space="preserve"> for next time</w:t>
            </w:r>
          </w:p>
          <w:p w:rsidR="00D85633" w:rsidRDefault="00D85633" w:rsidP="00FD6D22">
            <w:pPr>
              <w:rPr>
                <w:rFonts w:ascii="Times New Roman" w:hAnsi="Times New Roman" w:cs="Times New Roman"/>
                <w:sz w:val="24"/>
                <w:szCs w:val="24"/>
              </w:rPr>
            </w:pPr>
          </w:p>
        </w:tc>
      </w:tr>
    </w:tbl>
    <w:p w:rsidR="00FE4609" w:rsidRPr="00A67FA5" w:rsidRDefault="00FD6D22" w:rsidP="00FE4609">
      <w:pPr>
        <w:rPr>
          <w:rFonts w:ascii="Times New Roman" w:hAnsi="Times New Roman" w:cs="Times New Roman"/>
          <w:sz w:val="10"/>
          <w:szCs w:val="10"/>
        </w:rPr>
      </w:pPr>
      <w:r>
        <w:rPr>
          <w:rFonts w:ascii="Times New Roman" w:hAnsi="Times New Roman" w:cs="Times New Roman"/>
          <w:sz w:val="10"/>
          <w:szCs w:val="10"/>
        </w:rPr>
        <w:br w:type="textWrapping" w:clear="all"/>
      </w: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51E" w:rsidRDefault="00E6651E" w:rsidP="00D7779B">
      <w:pPr>
        <w:spacing w:after="0" w:line="240" w:lineRule="auto"/>
      </w:pPr>
      <w:r>
        <w:separator/>
      </w:r>
    </w:p>
  </w:endnote>
  <w:endnote w:type="continuationSeparator" w:id="0">
    <w:p w:rsidR="00E6651E" w:rsidRDefault="00E6651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1E" w:rsidRDefault="00E6651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51E" w:rsidRDefault="00E6651E" w:rsidP="00D7779B">
      <w:pPr>
        <w:spacing w:after="0" w:line="240" w:lineRule="auto"/>
      </w:pPr>
      <w:r>
        <w:separator/>
      </w:r>
    </w:p>
  </w:footnote>
  <w:footnote w:type="continuationSeparator" w:id="0">
    <w:p w:rsidR="00E6651E" w:rsidRDefault="00E6651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84BE5"/>
    <w:multiLevelType w:val="hybridMultilevel"/>
    <w:tmpl w:val="5A42EE32"/>
    <w:lvl w:ilvl="0" w:tplc="853AA3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4AE57BF"/>
    <w:multiLevelType w:val="hybridMultilevel"/>
    <w:tmpl w:val="E4147AA8"/>
    <w:lvl w:ilvl="0" w:tplc="6DE2138A">
      <w:numFmt w:val="bullet"/>
      <w:lvlText w:val=""/>
      <w:lvlJc w:val="left"/>
      <w:pPr>
        <w:ind w:left="720" w:hanging="360"/>
      </w:pPr>
      <w:rPr>
        <w:rFonts w:ascii="Symbol" w:eastAsiaTheme="minorHAnsi" w:hAnsi="Symbol" w:cs="Times New Roman"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E0A53"/>
    <w:multiLevelType w:val="hybridMultilevel"/>
    <w:tmpl w:val="A99C6456"/>
    <w:lvl w:ilvl="0" w:tplc="0668FFD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A22D87"/>
    <w:multiLevelType w:val="hybridMultilevel"/>
    <w:tmpl w:val="7FA084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406335"/>
    <w:multiLevelType w:val="hybridMultilevel"/>
    <w:tmpl w:val="6A68B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3C5AD2"/>
    <w:multiLevelType w:val="hybridMultilevel"/>
    <w:tmpl w:val="DAA22348"/>
    <w:lvl w:ilvl="0" w:tplc="6DE2138A">
      <w:numFmt w:val="bullet"/>
      <w:lvlText w:val=""/>
      <w:lvlJc w:val="left"/>
      <w:pPr>
        <w:ind w:left="720" w:hanging="360"/>
      </w:pPr>
      <w:rPr>
        <w:rFonts w:ascii="Symbol" w:eastAsiaTheme="minorHAnsi" w:hAnsi="Symbol" w:cs="Times New Roman"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FD575F"/>
    <w:multiLevelType w:val="hybridMultilevel"/>
    <w:tmpl w:val="201A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4545DC"/>
    <w:multiLevelType w:val="hybridMultilevel"/>
    <w:tmpl w:val="38F2F656"/>
    <w:lvl w:ilvl="0" w:tplc="FD7C110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940C37"/>
    <w:multiLevelType w:val="hybridMultilevel"/>
    <w:tmpl w:val="32C06CAE"/>
    <w:lvl w:ilvl="0" w:tplc="6DE2138A">
      <w:numFmt w:val="bullet"/>
      <w:lvlText w:val=""/>
      <w:lvlJc w:val="left"/>
      <w:pPr>
        <w:ind w:left="780" w:hanging="360"/>
      </w:pPr>
      <w:rPr>
        <w:rFonts w:ascii="Symbol" w:eastAsiaTheme="minorHAnsi" w:hAnsi="Symbol" w:cs="Times New Roman" w:hint="default"/>
        <w:b/>
        <w:color w:val="C00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5"/>
  </w:num>
  <w:num w:numId="6">
    <w:abstractNumId w:val="6"/>
  </w:num>
  <w:num w:numId="7">
    <w:abstractNumId w:val="13"/>
  </w:num>
  <w:num w:numId="8">
    <w:abstractNumId w:val="12"/>
  </w:num>
  <w:num w:numId="9">
    <w:abstractNumId w:val="7"/>
  </w:num>
  <w:num w:numId="10">
    <w:abstractNumId w:val="2"/>
  </w:num>
  <w:num w:numId="11">
    <w:abstractNumId w:val="10"/>
  </w:num>
  <w:num w:numId="12">
    <w:abstractNumId w:val="8"/>
  </w:num>
  <w:num w:numId="13">
    <w:abstractNumId w:val="9"/>
  </w:num>
  <w:num w:numId="14">
    <w:abstractNumId w:val="11"/>
  </w:num>
  <w:num w:numId="15">
    <w:abstractNumId w:val="16"/>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74B0"/>
    <w:rsid w:val="00046318"/>
    <w:rsid w:val="0005402F"/>
    <w:rsid w:val="000A6709"/>
    <w:rsid w:val="000B11FF"/>
    <w:rsid w:val="000C6BAA"/>
    <w:rsid w:val="000D3AF0"/>
    <w:rsid w:val="000E1D55"/>
    <w:rsid w:val="000F3475"/>
    <w:rsid w:val="00111336"/>
    <w:rsid w:val="00126089"/>
    <w:rsid w:val="0012682D"/>
    <w:rsid w:val="00186143"/>
    <w:rsid w:val="001A766C"/>
    <w:rsid w:val="001F2C18"/>
    <w:rsid w:val="001F5780"/>
    <w:rsid w:val="00204F52"/>
    <w:rsid w:val="00206636"/>
    <w:rsid w:val="00211232"/>
    <w:rsid w:val="002120B7"/>
    <w:rsid w:val="002123D2"/>
    <w:rsid w:val="00224A5F"/>
    <w:rsid w:val="00226EA6"/>
    <w:rsid w:val="00245753"/>
    <w:rsid w:val="00263999"/>
    <w:rsid w:val="00274ACD"/>
    <w:rsid w:val="0028190D"/>
    <w:rsid w:val="00297F87"/>
    <w:rsid w:val="002C20F3"/>
    <w:rsid w:val="002C3D90"/>
    <w:rsid w:val="002F304F"/>
    <w:rsid w:val="002F3957"/>
    <w:rsid w:val="003027FE"/>
    <w:rsid w:val="0030429E"/>
    <w:rsid w:val="00321566"/>
    <w:rsid w:val="00343676"/>
    <w:rsid w:val="00344AE5"/>
    <w:rsid w:val="003763A5"/>
    <w:rsid w:val="003A00C0"/>
    <w:rsid w:val="003D440E"/>
    <w:rsid w:val="003D7D31"/>
    <w:rsid w:val="003E547D"/>
    <w:rsid w:val="003F47E2"/>
    <w:rsid w:val="003F4DCF"/>
    <w:rsid w:val="004436B9"/>
    <w:rsid w:val="00445A61"/>
    <w:rsid w:val="00463974"/>
    <w:rsid w:val="00487616"/>
    <w:rsid w:val="00492BE1"/>
    <w:rsid w:val="004938A2"/>
    <w:rsid w:val="004A0DEF"/>
    <w:rsid w:val="004A48F7"/>
    <w:rsid w:val="004A5E81"/>
    <w:rsid w:val="004B658C"/>
    <w:rsid w:val="004E3A77"/>
    <w:rsid w:val="004E68AB"/>
    <w:rsid w:val="0050257F"/>
    <w:rsid w:val="005138E6"/>
    <w:rsid w:val="0051657B"/>
    <w:rsid w:val="005376CB"/>
    <w:rsid w:val="00552496"/>
    <w:rsid w:val="00554EF4"/>
    <w:rsid w:val="00557C75"/>
    <w:rsid w:val="0056149F"/>
    <w:rsid w:val="00566900"/>
    <w:rsid w:val="00567111"/>
    <w:rsid w:val="00570FB8"/>
    <w:rsid w:val="005920D6"/>
    <w:rsid w:val="005946D8"/>
    <w:rsid w:val="005B0D26"/>
    <w:rsid w:val="005B4CD5"/>
    <w:rsid w:val="005B6723"/>
    <w:rsid w:val="005C4633"/>
    <w:rsid w:val="005C4CBE"/>
    <w:rsid w:val="005E3242"/>
    <w:rsid w:val="005F6108"/>
    <w:rsid w:val="006035C1"/>
    <w:rsid w:val="006257F9"/>
    <w:rsid w:val="00643719"/>
    <w:rsid w:val="00652CEF"/>
    <w:rsid w:val="006A0ACD"/>
    <w:rsid w:val="006A5B34"/>
    <w:rsid w:val="006D6926"/>
    <w:rsid w:val="006E1594"/>
    <w:rsid w:val="006E7557"/>
    <w:rsid w:val="0071134B"/>
    <w:rsid w:val="007159AE"/>
    <w:rsid w:val="00743041"/>
    <w:rsid w:val="00744F4A"/>
    <w:rsid w:val="007514A0"/>
    <w:rsid w:val="00764ABE"/>
    <w:rsid w:val="007A2AAD"/>
    <w:rsid w:val="007B401D"/>
    <w:rsid w:val="007B40B0"/>
    <w:rsid w:val="007D46AB"/>
    <w:rsid w:val="008170E0"/>
    <w:rsid w:val="008421C0"/>
    <w:rsid w:val="00852CBA"/>
    <w:rsid w:val="0085541A"/>
    <w:rsid w:val="008844F2"/>
    <w:rsid w:val="008C13D7"/>
    <w:rsid w:val="008D5080"/>
    <w:rsid w:val="008F1541"/>
    <w:rsid w:val="0090378F"/>
    <w:rsid w:val="009270CC"/>
    <w:rsid w:val="00934A79"/>
    <w:rsid w:val="00972083"/>
    <w:rsid w:val="009769F0"/>
    <w:rsid w:val="00980465"/>
    <w:rsid w:val="00987A08"/>
    <w:rsid w:val="00987D8A"/>
    <w:rsid w:val="009B085C"/>
    <w:rsid w:val="009E0BDB"/>
    <w:rsid w:val="009F35F9"/>
    <w:rsid w:val="00A2544E"/>
    <w:rsid w:val="00A32036"/>
    <w:rsid w:val="00A3216B"/>
    <w:rsid w:val="00A43490"/>
    <w:rsid w:val="00A574E9"/>
    <w:rsid w:val="00A67FA5"/>
    <w:rsid w:val="00A82AA3"/>
    <w:rsid w:val="00A87EBA"/>
    <w:rsid w:val="00AD606A"/>
    <w:rsid w:val="00AE0D2E"/>
    <w:rsid w:val="00AE77A2"/>
    <w:rsid w:val="00B1118D"/>
    <w:rsid w:val="00B123C3"/>
    <w:rsid w:val="00B51CA8"/>
    <w:rsid w:val="00B57BCD"/>
    <w:rsid w:val="00B9033B"/>
    <w:rsid w:val="00B94CC8"/>
    <w:rsid w:val="00BC21A4"/>
    <w:rsid w:val="00BD470A"/>
    <w:rsid w:val="00C02E8D"/>
    <w:rsid w:val="00C5100C"/>
    <w:rsid w:val="00C56419"/>
    <w:rsid w:val="00C575AA"/>
    <w:rsid w:val="00C7102E"/>
    <w:rsid w:val="00C74B45"/>
    <w:rsid w:val="00C811AE"/>
    <w:rsid w:val="00C92D93"/>
    <w:rsid w:val="00C93933"/>
    <w:rsid w:val="00C96105"/>
    <w:rsid w:val="00CA0935"/>
    <w:rsid w:val="00CA59EF"/>
    <w:rsid w:val="00CB2DBC"/>
    <w:rsid w:val="00CD0B45"/>
    <w:rsid w:val="00CD5617"/>
    <w:rsid w:val="00CD57BD"/>
    <w:rsid w:val="00CE430E"/>
    <w:rsid w:val="00CE7352"/>
    <w:rsid w:val="00CF2B7B"/>
    <w:rsid w:val="00D04E01"/>
    <w:rsid w:val="00D61A16"/>
    <w:rsid w:val="00D760FB"/>
    <w:rsid w:val="00D762B0"/>
    <w:rsid w:val="00D7779B"/>
    <w:rsid w:val="00D85633"/>
    <w:rsid w:val="00DC4A24"/>
    <w:rsid w:val="00DD69D8"/>
    <w:rsid w:val="00DF52C6"/>
    <w:rsid w:val="00E3299D"/>
    <w:rsid w:val="00E32DB3"/>
    <w:rsid w:val="00E503FB"/>
    <w:rsid w:val="00E54915"/>
    <w:rsid w:val="00E63C5B"/>
    <w:rsid w:val="00E6651E"/>
    <w:rsid w:val="00E676B7"/>
    <w:rsid w:val="00E72FAD"/>
    <w:rsid w:val="00E87789"/>
    <w:rsid w:val="00E94375"/>
    <w:rsid w:val="00E96625"/>
    <w:rsid w:val="00EA153B"/>
    <w:rsid w:val="00EA4494"/>
    <w:rsid w:val="00ED6CF7"/>
    <w:rsid w:val="00F515FE"/>
    <w:rsid w:val="00FB43DD"/>
    <w:rsid w:val="00FD6D22"/>
    <w:rsid w:val="00FE4609"/>
    <w:rsid w:val="00FE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semiHidden/>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semiHidden/>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semiHidden/>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semiHidden/>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nline-stopwatch.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net4classrooms.com/skill_builders/rounding_estimating_math_third_3rd_grad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hemathworksheetsite.com/numline.html" TargetMode="External"/><Relationship Id="rId4" Type="http://schemas.microsoft.com/office/2007/relationships/stylesWithEffects" Target="stylesWithEffects.xml"/><Relationship Id="rId9" Type="http://schemas.openxmlformats.org/officeDocument/2006/relationships/hyperlink" Target="https://ccgps.org/3.NBT_MP20.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CFB5B-5C0D-45D6-A22C-3B9BE9C8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2012-07-18T13:31:00Z</dcterms:created>
  <dcterms:modified xsi:type="dcterms:W3CDTF">2012-07-18T13:31:00Z</dcterms:modified>
</cp:coreProperties>
</file>